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EDD" w:rsidRPr="003D1A26" w:rsidRDefault="00737EDD" w:rsidP="00636EC0">
      <w:pPr>
        <w:spacing w:after="0"/>
        <w:rPr>
          <w:rFonts w:cstheme="minorHAnsi"/>
          <w:sz w:val="24"/>
          <w:szCs w:val="24"/>
        </w:rPr>
      </w:pPr>
    </w:p>
    <w:p w:rsidR="00574426" w:rsidRPr="003D1A26" w:rsidRDefault="00B072FB" w:rsidP="00636EC0">
      <w:pPr>
        <w:spacing w:after="0"/>
        <w:rPr>
          <w:rFonts w:cstheme="minorHAnsi"/>
          <w:sz w:val="24"/>
          <w:szCs w:val="24"/>
        </w:rPr>
      </w:pPr>
      <w:r w:rsidRPr="003D1A26">
        <w:rPr>
          <w:rFonts w:cstheme="minorHAnsi"/>
          <w:sz w:val="24"/>
          <w:szCs w:val="24"/>
        </w:rPr>
        <w:t>OŠ Janka Padežnika Maribor</w:t>
      </w:r>
    </w:p>
    <w:p w:rsidR="00B072FB" w:rsidRPr="003D1A26" w:rsidRDefault="00B072FB" w:rsidP="00636EC0">
      <w:pPr>
        <w:spacing w:after="0"/>
        <w:rPr>
          <w:rFonts w:cstheme="minorHAnsi"/>
          <w:sz w:val="24"/>
          <w:szCs w:val="24"/>
        </w:rPr>
      </w:pPr>
      <w:r w:rsidRPr="003D1A26">
        <w:rPr>
          <w:rFonts w:cstheme="minorHAnsi"/>
          <w:sz w:val="24"/>
          <w:szCs w:val="24"/>
        </w:rPr>
        <w:t>Iztokova ulica 6</w:t>
      </w:r>
    </w:p>
    <w:p w:rsidR="00B072FB" w:rsidRPr="003D1A26" w:rsidRDefault="00B072FB" w:rsidP="00636EC0">
      <w:pPr>
        <w:spacing w:after="0"/>
        <w:rPr>
          <w:rFonts w:cstheme="minorHAnsi"/>
          <w:sz w:val="24"/>
          <w:szCs w:val="24"/>
        </w:rPr>
      </w:pPr>
      <w:r w:rsidRPr="003D1A26">
        <w:rPr>
          <w:rFonts w:cstheme="minorHAnsi"/>
          <w:sz w:val="24"/>
          <w:szCs w:val="24"/>
        </w:rPr>
        <w:t>2000 Maribor</w:t>
      </w:r>
    </w:p>
    <w:p w:rsidR="00574426" w:rsidRPr="003D1A26" w:rsidRDefault="00574426" w:rsidP="00636EC0">
      <w:pPr>
        <w:spacing w:after="0"/>
        <w:rPr>
          <w:rFonts w:cstheme="minorHAnsi"/>
          <w:sz w:val="24"/>
          <w:szCs w:val="24"/>
        </w:rPr>
      </w:pPr>
    </w:p>
    <w:p w:rsidR="00737EDD" w:rsidRPr="003D1A26" w:rsidRDefault="00737EDD" w:rsidP="00636EC0">
      <w:pPr>
        <w:spacing w:after="0"/>
        <w:rPr>
          <w:rFonts w:cstheme="minorHAnsi"/>
          <w:sz w:val="24"/>
          <w:szCs w:val="24"/>
        </w:rPr>
      </w:pP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Na podlagi 40. in 41. člena Zakona o organizaciji in financiranju vzgoje in izobraževanja (Ur.l.RS št.34/2011 in 57/2012), 33. člena Odloka o us</w:t>
      </w:r>
      <w:r w:rsidR="00574426" w:rsidRPr="003D1A26">
        <w:rPr>
          <w:rFonts w:asciiTheme="minorHAnsi" w:hAnsiTheme="minorHAnsi" w:cstheme="minorHAnsi"/>
        </w:rPr>
        <w:t>tanovitvi OŠ Janka Padežnika</w:t>
      </w:r>
      <w:r w:rsidRPr="003D1A26">
        <w:rPr>
          <w:rFonts w:asciiTheme="minorHAnsi" w:hAnsiTheme="minorHAnsi" w:cstheme="minorHAnsi"/>
        </w:rPr>
        <w:t xml:space="preserve"> Maribor in Pogodbe o prenosu sredstev v upravljanje </w:t>
      </w:r>
      <w:r w:rsidR="00307227">
        <w:rPr>
          <w:rFonts w:asciiTheme="minorHAnsi" w:hAnsiTheme="minorHAnsi" w:cstheme="minorHAnsi"/>
        </w:rPr>
        <w:t>svet zavoda OŠ Janka Padežnika Maribor sprejema</w:t>
      </w:r>
    </w:p>
    <w:p w:rsidR="00574426" w:rsidRPr="003D1A26" w:rsidRDefault="00574426" w:rsidP="00574426">
      <w:pPr>
        <w:pStyle w:val="Default"/>
        <w:jc w:val="both"/>
        <w:rPr>
          <w:rFonts w:asciiTheme="minorHAnsi" w:hAnsiTheme="minorHAnsi" w:cstheme="minorHAnsi"/>
        </w:rPr>
      </w:pPr>
    </w:p>
    <w:p w:rsidR="00494A69" w:rsidRPr="003D1A26" w:rsidRDefault="00494A69" w:rsidP="00574426">
      <w:pPr>
        <w:pStyle w:val="Default"/>
        <w:jc w:val="center"/>
        <w:rPr>
          <w:rFonts w:asciiTheme="minorHAnsi" w:hAnsiTheme="minorHAnsi" w:cstheme="minorHAnsi"/>
        </w:rPr>
      </w:pPr>
      <w:r w:rsidRPr="003D1A26">
        <w:rPr>
          <w:rFonts w:asciiTheme="minorHAnsi" w:hAnsiTheme="minorHAnsi" w:cstheme="minorHAnsi"/>
          <w:b/>
          <w:bCs/>
        </w:rPr>
        <w:t>Pravilnik o oddaji prostorov, drugih nepremičnin in opreme</w:t>
      </w:r>
    </w:p>
    <w:p w:rsidR="00494A69" w:rsidRPr="003D1A26" w:rsidRDefault="00574426" w:rsidP="00574426">
      <w:pPr>
        <w:pStyle w:val="Default"/>
        <w:jc w:val="center"/>
        <w:rPr>
          <w:rFonts w:asciiTheme="minorHAnsi" w:hAnsiTheme="minorHAnsi" w:cstheme="minorHAnsi"/>
          <w:b/>
          <w:bCs/>
        </w:rPr>
      </w:pPr>
      <w:r w:rsidRPr="003D1A26">
        <w:rPr>
          <w:rFonts w:asciiTheme="minorHAnsi" w:hAnsiTheme="minorHAnsi" w:cstheme="minorHAnsi"/>
          <w:b/>
          <w:bCs/>
        </w:rPr>
        <w:t>Osnovne šole JANKA PADEŽNIKA</w:t>
      </w:r>
      <w:r w:rsidR="00494A69" w:rsidRPr="003D1A26">
        <w:rPr>
          <w:rFonts w:asciiTheme="minorHAnsi" w:hAnsiTheme="minorHAnsi" w:cstheme="minorHAnsi"/>
          <w:b/>
          <w:bCs/>
        </w:rPr>
        <w:t xml:space="preserve"> MARIBOR v uporabo</w:t>
      </w:r>
    </w:p>
    <w:p w:rsidR="00574426" w:rsidRPr="003D1A26" w:rsidRDefault="00574426" w:rsidP="00574426">
      <w:pPr>
        <w:pStyle w:val="Default"/>
        <w:jc w:val="center"/>
        <w:rPr>
          <w:rFonts w:asciiTheme="minorHAnsi" w:hAnsiTheme="minorHAnsi" w:cstheme="minorHAnsi"/>
        </w:rPr>
      </w:pPr>
    </w:p>
    <w:p w:rsidR="00494A69" w:rsidRPr="003D1A26" w:rsidRDefault="00494A69" w:rsidP="00574426">
      <w:pPr>
        <w:pStyle w:val="Default"/>
        <w:jc w:val="center"/>
        <w:rPr>
          <w:rFonts w:asciiTheme="minorHAnsi" w:hAnsiTheme="minorHAnsi" w:cstheme="minorHAnsi"/>
        </w:rPr>
      </w:pPr>
      <w:r w:rsidRPr="003D1A26">
        <w:rPr>
          <w:rFonts w:asciiTheme="minorHAnsi" w:hAnsiTheme="minorHAnsi" w:cstheme="minorHAnsi"/>
          <w:b/>
          <w:bCs/>
        </w:rPr>
        <w:t>1. člen</w:t>
      </w:r>
    </w:p>
    <w:p w:rsidR="00494A69" w:rsidRPr="003D1A26" w:rsidRDefault="00494A69" w:rsidP="00574426">
      <w:pPr>
        <w:pStyle w:val="Default"/>
        <w:jc w:val="both"/>
        <w:rPr>
          <w:rFonts w:asciiTheme="minorHAnsi" w:hAnsiTheme="minorHAnsi" w:cstheme="minorHAnsi"/>
        </w:rPr>
      </w:pPr>
    </w:p>
    <w:p w:rsidR="00494A69" w:rsidRPr="003D1A26" w:rsidRDefault="00494A69" w:rsidP="00574426">
      <w:pPr>
        <w:pStyle w:val="Default"/>
        <w:jc w:val="center"/>
        <w:rPr>
          <w:rFonts w:asciiTheme="minorHAnsi" w:hAnsiTheme="minorHAnsi" w:cstheme="minorHAnsi"/>
          <w:i/>
        </w:rPr>
      </w:pPr>
      <w:r w:rsidRPr="003D1A26">
        <w:rPr>
          <w:rFonts w:asciiTheme="minorHAnsi" w:hAnsiTheme="minorHAnsi" w:cstheme="minorHAnsi"/>
          <w:i/>
        </w:rPr>
        <w:t>(predmet pravilnika)</w:t>
      </w:r>
    </w:p>
    <w:p w:rsidR="00574426" w:rsidRPr="003D1A26" w:rsidRDefault="00574426" w:rsidP="00574426">
      <w:pPr>
        <w:pStyle w:val="Default"/>
        <w:jc w:val="center"/>
        <w:rPr>
          <w:rFonts w:asciiTheme="minorHAnsi" w:hAnsiTheme="minorHAnsi" w:cstheme="minorHAnsi"/>
        </w:rPr>
      </w:pP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S tem pravilnikom </w:t>
      </w:r>
      <w:r w:rsidR="00574426" w:rsidRPr="003D1A26">
        <w:rPr>
          <w:rFonts w:asciiTheme="minorHAnsi" w:hAnsiTheme="minorHAnsi" w:cstheme="minorHAnsi"/>
        </w:rPr>
        <w:t>Osnovna šola Janka Padežnika</w:t>
      </w:r>
      <w:r w:rsidRPr="003D1A26">
        <w:rPr>
          <w:rFonts w:asciiTheme="minorHAnsi" w:hAnsiTheme="minorHAnsi" w:cstheme="minorHAnsi"/>
        </w:rPr>
        <w:t xml:space="preserve"> Maribor (v nad</w:t>
      </w:r>
      <w:r w:rsidR="00574426" w:rsidRPr="003D1A26">
        <w:rPr>
          <w:rFonts w:asciiTheme="minorHAnsi" w:hAnsiTheme="minorHAnsi" w:cstheme="minorHAnsi"/>
        </w:rPr>
        <w:t>aljevanju OŠ Janka Padežnika</w:t>
      </w:r>
      <w:r w:rsidRPr="003D1A26">
        <w:rPr>
          <w:rFonts w:asciiTheme="minorHAnsi" w:hAnsiTheme="minorHAnsi" w:cstheme="minorHAnsi"/>
        </w:rPr>
        <w:t xml:space="preserve"> Maribor) ureja pravila in pogoje za oddajo prostorov in drugih nepremičnin, ki so v lasti Mestne občine Maribo</w:t>
      </w:r>
      <w:r w:rsidR="00574426" w:rsidRPr="003D1A26">
        <w:rPr>
          <w:rFonts w:asciiTheme="minorHAnsi" w:hAnsiTheme="minorHAnsi" w:cstheme="minorHAnsi"/>
        </w:rPr>
        <w:t>r in so v upravljanju OŠ Janka Padežnika</w:t>
      </w:r>
      <w:r w:rsidRPr="003D1A26">
        <w:rPr>
          <w:rFonts w:asciiTheme="minorHAnsi" w:hAnsiTheme="minorHAnsi" w:cstheme="minorHAnsi"/>
        </w:rPr>
        <w:t xml:space="preserve"> Maribor. Določa se način oddaje prostorov, drugih nepremičnin in opreme (v nadaljevanju premoženje v uprav</w:t>
      </w:r>
      <w:r w:rsidR="00574426" w:rsidRPr="003D1A26">
        <w:rPr>
          <w:rFonts w:asciiTheme="minorHAnsi" w:hAnsiTheme="minorHAnsi" w:cstheme="minorHAnsi"/>
        </w:rPr>
        <w:t>ljanju) v OŠ Janka Padežnika</w:t>
      </w:r>
      <w:r w:rsidRPr="003D1A26">
        <w:rPr>
          <w:rFonts w:asciiTheme="minorHAnsi" w:hAnsiTheme="minorHAnsi" w:cstheme="minorHAnsi"/>
        </w:rPr>
        <w:t xml:space="preserve"> Maribor, katere ustanoviteljica je Mestna občina Maribor. </w:t>
      </w:r>
    </w:p>
    <w:p w:rsidR="00574426" w:rsidRPr="003D1A26" w:rsidRDefault="00574426" w:rsidP="00574426">
      <w:pPr>
        <w:pStyle w:val="Default"/>
        <w:jc w:val="both"/>
        <w:rPr>
          <w:rFonts w:asciiTheme="minorHAnsi" w:hAnsiTheme="minorHAnsi" w:cstheme="minorHAnsi"/>
        </w:rPr>
      </w:pPr>
    </w:p>
    <w:p w:rsidR="00494A69" w:rsidRPr="003D1A26" w:rsidRDefault="00494A69" w:rsidP="00574426">
      <w:pPr>
        <w:pStyle w:val="Default"/>
        <w:jc w:val="center"/>
        <w:rPr>
          <w:rFonts w:asciiTheme="minorHAnsi" w:hAnsiTheme="minorHAnsi" w:cstheme="minorHAnsi"/>
        </w:rPr>
      </w:pPr>
      <w:r w:rsidRPr="003D1A26">
        <w:rPr>
          <w:rFonts w:asciiTheme="minorHAnsi" w:hAnsiTheme="minorHAnsi" w:cstheme="minorHAnsi"/>
          <w:b/>
          <w:bCs/>
        </w:rPr>
        <w:t>2. člen</w:t>
      </w:r>
    </w:p>
    <w:p w:rsidR="00494A69" w:rsidRPr="003D1A26" w:rsidRDefault="00494A69" w:rsidP="00574426">
      <w:pPr>
        <w:pStyle w:val="Default"/>
        <w:jc w:val="center"/>
        <w:rPr>
          <w:rFonts w:asciiTheme="minorHAnsi" w:hAnsiTheme="minorHAnsi" w:cstheme="minorHAnsi"/>
        </w:rPr>
      </w:pPr>
    </w:p>
    <w:p w:rsidR="00494A69" w:rsidRPr="003D1A26" w:rsidRDefault="00494A69" w:rsidP="00574426">
      <w:pPr>
        <w:pStyle w:val="Default"/>
        <w:jc w:val="center"/>
        <w:rPr>
          <w:rFonts w:asciiTheme="minorHAnsi" w:hAnsiTheme="minorHAnsi" w:cstheme="minorHAnsi"/>
          <w:i/>
        </w:rPr>
      </w:pPr>
      <w:r w:rsidRPr="003D1A26">
        <w:rPr>
          <w:rFonts w:asciiTheme="minorHAnsi" w:hAnsiTheme="minorHAnsi" w:cstheme="minorHAnsi"/>
          <w:i/>
        </w:rPr>
        <w:t>(uporaba premoženja v upravljanju)</w:t>
      </w:r>
    </w:p>
    <w:p w:rsidR="00574426" w:rsidRPr="003D1A26" w:rsidRDefault="00574426" w:rsidP="00574426">
      <w:pPr>
        <w:pStyle w:val="Default"/>
        <w:jc w:val="center"/>
        <w:rPr>
          <w:rFonts w:asciiTheme="minorHAnsi" w:hAnsiTheme="minorHAnsi" w:cstheme="minorHAnsi"/>
        </w:rPr>
      </w:pPr>
    </w:p>
    <w:p w:rsidR="00494A69" w:rsidRPr="003D1A26" w:rsidRDefault="00307227" w:rsidP="00574426">
      <w:pPr>
        <w:pStyle w:val="Default"/>
        <w:jc w:val="both"/>
        <w:rPr>
          <w:rFonts w:asciiTheme="minorHAnsi" w:hAnsiTheme="minorHAnsi" w:cstheme="minorHAnsi"/>
        </w:rPr>
      </w:pPr>
      <w:r>
        <w:rPr>
          <w:rFonts w:asciiTheme="minorHAnsi" w:hAnsiTheme="minorHAnsi" w:cstheme="minorHAnsi"/>
        </w:rPr>
        <w:t>Premoženje v upravljanju</w:t>
      </w:r>
      <w:r w:rsidR="0053475B">
        <w:rPr>
          <w:rFonts w:asciiTheme="minorHAnsi" w:hAnsiTheme="minorHAnsi" w:cstheme="minorHAnsi"/>
        </w:rPr>
        <w:t xml:space="preserve"> </w:t>
      </w:r>
      <w:r w:rsidR="00494A69" w:rsidRPr="003D1A26">
        <w:rPr>
          <w:rFonts w:asciiTheme="minorHAnsi" w:hAnsiTheme="minorHAnsi" w:cstheme="minorHAnsi"/>
        </w:rPr>
        <w:t xml:space="preserve"> uporablja zavod prednostno za izvajanje dejavnosti, za katero je ustanovljen. </w:t>
      </w: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Zavod lahko posamezne dele nepremičnin in posamezne premičnine (opremo in drobni inventar), v času, ko jih ne potrebuje za izvajanje dejavnosti, za katero je ustanovljen, daje v občasno časovno omejeno uporabo drugim uporabnikom. Za občasno uporabo se šteje enkratna oddaja v uporabo za določeno število ur in periodična uporaba za določeno število ur v določenem dnevu tedna. </w:t>
      </w: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Pravilnik ne velja za oddajo prostorov, drugih nepremičnin in opreme v celoviti najem (neomejeno rabo). </w:t>
      </w:r>
    </w:p>
    <w:p w:rsidR="001F1D4C" w:rsidRPr="003D1A26" w:rsidRDefault="001F1D4C" w:rsidP="00574426">
      <w:pPr>
        <w:pStyle w:val="Default"/>
        <w:jc w:val="both"/>
        <w:rPr>
          <w:rFonts w:asciiTheme="minorHAnsi" w:hAnsiTheme="minorHAnsi" w:cstheme="minorHAnsi"/>
        </w:rPr>
      </w:pPr>
    </w:p>
    <w:p w:rsidR="00494A69" w:rsidRPr="003D1A26" w:rsidRDefault="00494A69" w:rsidP="001F1D4C">
      <w:pPr>
        <w:pStyle w:val="Default"/>
        <w:jc w:val="center"/>
        <w:rPr>
          <w:rFonts w:asciiTheme="minorHAnsi" w:hAnsiTheme="minorHAnsi" w:cstheme="minorHAnsi"/>
        </w:rPr>
      </w:pPr>
      <w:r w:rsidRPr="003D1A26">
        <w:rPr>
          <w:rFonts w:asciiTheme="minorHAnsi" w:hAnsiTheme="minorHAnsi" w:cstheme="minorHAnsi"/>
          <w:b/>
          <w:bCs/>
        </w:rPr>
        <w:t>3. člen</w:t>
      </w:r>
    </w:p>
    <w:p w:rsidR="00494A69" w:rsidRPr="003D1A26" w:rsidRDefault="00494A69" w:rsidP="001F1D4C">
      <w:pPr>
        <w:pStyle w:val="Default"/>
        <w:jc w:val="center"/>
        <w:rPr>
          <w:rFonts w:asciiTheme="minorHAnsi" w:hAnsiTheme="minorHAnsi" w:cstheme="minorHAnsi"/>
        </w:rPr>
      </w:pPr>
    </w:p>
    <w:p w:rsidR="00494A69" w:rsidRPr="003D1A26" w:rsidRDefault="00494A69" w:rsidP="001F1D4C">
      <w:pPr>
        <w:pStyle w:val="Default"/>
        <w:jc w:val="center"/>
        <w:rPr>
          <w:rFonts w:asciiTheme="minorHAnsi" w:hAnsiTheme="minorHAnsi" w:cstheme="minorHAnsi"/>
          <w:i/>
        </w:rPr>
      </w:pPr>
      <w:r w:rsidRPr="003D1A26">
        <w:rPr>
          <w:rFonts w:asciiTheme="minorHAnsi" w:hAnsiTheme="minorHAnsi" w:cstheme="minorHAnsi"/>
          <w:i/>
        </w:rPr>
        <w:t>(predmet oddaje)</w:t>
      </w:r>
    </w:p>
    <w:p w:rsidR="001F1D4C" w:rsidRPr="003D1A26" w:rsidRDefault="001F1D4C" w:rsidP="001F1D4C">
      <w:pPr>
        <w:pStyle w:val="Default"/>
        <w:jc w:val="center"/>
        <w:rPr>
          <w:rFonts w:asciiTheme="minorHAnsi" w:hAnsiTheme="minorHAnsi" w:cstheme="minorHAnsi"/>
        </w:rPr>
      </w:pP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Prostori in druge nepremičnine v javnih osnovnih šolah na območju mestne občine, ki so lahko predmet oddaje v uporabo, obsegajo prostore in površine namenjene izvajanju redne dejavnosti zavodov: </w:t>
      </w:r>
    </w:p>
    <w:p w:rsidR="00494A69" w:rsidRPr="003D1A26" w:rsidRDefault="00494A69" w:rsidP="00574426">
      <w:pPr>
        <w:pStyle w:val="Default"/>
        <w:spacing w:after="19"/>
        <w:jc w:val="both"/>
        <w:rPr>
          <w:rFonts w:asciiTheme="minorHAnsi" w:hAnsiTheme="minorHAnsi" w:cstheme="minorHAnsi"/>
        </w:rPr>
      </w:pPr>
      <w:r w:rsidRPr="003D1A26">
        <w:rPr>
          <w:rFonts w:asciiTheme="minorHAnsi" w:hAnsiTheme="minorHAnsi" w:cstheme="minorHAnsi"/>
        </w:rPr>
        <w:t xml:space="preserve">1. klasične učilnice </w:t>
      </w:r>
    </w:p>
    <w:p w:rsidR="00494A69" w:rsidRPr="003D1A26" w:rsidRDefault="00494A69" w:rsidP="00574426">
      <w:pPr>
        <w:pStyle w:val="Default"/>
        <w:spacing w:after="19"/>
        <w:jc w:val="both"/>
        <w:rPr>
          <w:rFonts w:asciiTheme="minorHAnsi" w:hAnsiTheme="minorHAnsi" w:cstheme="minorHAnsi"/>
        </w:rPr>
      </w:pPr>
      <w:r w:rsidRPr="003D1A26">
        <w:rPr>
          <w:rFonts w:asciiTheme="minorHAnsi" w:hAnsiTheme="minorHAnsi" w:cstheme="minorHAnsi"/>
        </w:rPr>
        <w:lastRenderedPageBreak/>
        <w:t>2. specializirane učilnice (računalniška učilnica, multimedijska učilnica, naravoslovna, kemijska, učilnica z</w:t>
      </w:r>
      <w:r w:rsidR="007D1C1E" w:rsidRPr="003D1A26">
        <w:rPr>
          <w:rFonts w:asciiTheme="minorHAnsi" w:hAnsiTheme="minorHAnsi" w:cstheme="minorHAnsi"/>
        </w:rPr>
        <w:t>a tehnični pouk</w:t>
      </w:r>
      <w:r w:rsidRPr="003D1A26">
        <w:rPr>
          <w:rFonts w:asciiTheme="minorHAnsi" w:hAnsiTheme="minorHAnsi" w:cstheme="minorHAnsi"/>
        </w:rPr>
        <w:t xml:space="preserve">) </w:t>
      </w:r>
    </w:p>
    <w:p w:rsidR="00494A69" w:rsidRPr="003D1A26" w:rsidRDefault="0032256C" w:rsidP="00574426">
      <w:pPr>
        <w:pStyle w:val="Default"/>
        <w:spacing w:after="19"/>
        <w:jc w:val="both"/>
        <w:rPr>
          <w:rFonts w:asciiTheme="minorHAnsi" w:hAnsiTheme="minorHAnsi" w:cstheme="minorHAnsi"/>
        </w:rPr>
      </w:pPr>
      <w:r>
        <w:rPr>
          <w:rFonts w:asciiTheme="minorHAnsi" w:hAnsiTheme="minorHAnsi" w:cstheme="minorHAnsi"/>
        </w:rPr>
        <w:t>3. prostore za šport</w:t>
      </w:r>
      <w:r w:rsidR="00494A69" w:rsidRPr="003D1A26">
        <w:rPr>
          <w:rFonts w:asciiTheme="minorHAnsi" w:hAnsiTheme="minorHAnsi" w:cstheme="minorHAnsi"/>
        </w:rPr>
        <w:t xml:space="preserve"> – vadbeni prostor (telovadnica), s</w:t>
      </w:r>
      <w:r w:rsidR="007D1C1E" w:rsidRPr="003D1A26">
        <w:rPr>
          <w:rFonts w:asciiTheme="minorHAnsi" w:hAnsiTheme="minorHAnsi" w:cstheme="minorHAnsi"/>
        </w:rPr>
        <w:t>premljajoči prostori (garderobe</w:t>
      </w:r>
      <w:r w:rsidR="00494A69" w:rsidRPr="003D1A26">
        <w:rPr>
          <w:rFonts w:asciiTheme="minorHAnsi" w:hAnsiTheme="minorHAnsi" w:cstheme="minorHAnsi"/>
        </w:rPr>
        <w:t xml:space="preserve">, umivalnice, WC) </w:t>
      </w:r>
    </w:p>
    <w:p w:rsidR="00494A69" w:rsidRPr="003D1A26" w:rsidRDefault="00494A69" w:rsidP="00574426">
      <w:pPr>
        <w:pStyle w:val="Default"/>
        <w:spacing w:after="19"/>
        <w:jc w:val="both"/>
        <w:rPr>
          <w:rFonts w:asciiTheme="minorHAnsi" w:hAnsiTheme="minorHAnsi" w:cstheme="minorHAnsi"/>
        </w:rPr>
      </w:pPr>
      <w:r w:rsidRPr="003D1A26">
        <w:rPr>
          <w:rFonts w:asciiTheme="minorHAnsi" w:hAnsiTheme="minorHAnsi" w:cstheme="minorHAnsi"/>
        </w:rPr>
        <w:t>4. večnamenski prostor</w:t>
      </w:r>
      <w:r w:rsidR="007D1C1E" w:rsidRPr="003D1A26">
        <w:rPr>
          <w:rFonts w:asciiTheme="minorHAnsi" w:hAnsiTheme="minorHAnsi" w:cstheme="minorHAnsi"/>
        </w:rPr>
        <w:t xml:space="preserve"> - avla</w:t>
      </w:r>
      <w:r w:rsidRPr="003D1A26">
        <w:rPr>
          <w:rFonts w:asciiTheme="minorHAnsi" w:hAnsiTheme="minorHAnsi" w:cstheme="minorHAnsi"/>
        </w:rPr>
        <w:t xml:space="preserve"> </w:t>
      </w:r>
    </w:p>
    <w:p w:rsidR="00494A69" w:rsidRPr="003D1A26" w:rsidRDefault="00494A69" w:rsidP="00574426">
      <w:pPr>
        <w:pStyle w:val="Default"/>
        <w:spacing w:after="19"/>
        <w:jc w:val="both"/>
        <w:rPr>
          <w:rFonts w:asciiTheme="minorHAnsi" w:hAnsiTheme="minorHAnsi" w:cstheme="minorHAnsi"/>
        </w:rPr>
      </w:pPr>
      <w:r w:rsidRPr="003D1A26">
        <w:rPr>
          <w:rFonts w:asciiTheme="minorHAnsi" w:hAnsiTheme="minorHAnsi" w:cstheme="minorHAnsi"/>
        </w:rPr>
        <w:t xml:space="preserve">5. šolska kuhinja </w:t>
      </w: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6. zunanja šolska igrišča (v uporabo se dajo posamezna urejena igrišča- za nogomet, za košarko, za odbojko, površine za atletiko) </w:t>
      </w:r>
    </w:p>
    <w:p w:rsidR="00494A69" w:rsidRPr="003D1A26" w:rsidRDefault="00494A69" w:rsidP="00574426">
      <w:pPr>
        <w:pStyle w:val="Default"/>
        <w:jc w:val="both"/>
        <w:rPr>
          <w:rFonts w:asciiTheme="minorHAnsi" w:hAnsiTheme="minorHAnsi" w:cstheme="minorHAnsi"/>
        </w:rPr>
      </w:pP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Zavod lahko v uporabo odda prostore in druge nepremičnine z opremo in didaktičnim materialom (glasbila, ozvočenje, telovadno orodje in drugo opremo). </w:t>
      </w: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Zavod lahko odda premoženje v upravljanju v uporabo po končanem rednem pouku, zaključenih dodatnih ter interesnih dejavnostih šole, pouka prostih dnevih in v času počitnic. </w:t>
      </w:r>
    </w:p>
    <w:p w:rsidR="007D1C1E" w:rsidRPr="003D1A26" w:rsidRDefault="007D1C1E" w:rsidP="00574426">
      <w:pPr>
        <w:pStyle w:val="Default"/>
        <w:jc w:val="both"/>
        <w:rPr>
          <w:rFonts w:asciiTheme="minorHAnsi" w:hAnsiTheme="minorHAnsi" w:cstheme="minorHAnsi"/>
          <w:b/>
          <w:bCs/>
        </w:rPr>
      </w:pPr>
    </w:p>
    <w:p w:rsidR="007D1C1E" w:rsidRPr="003D1A26" w:rsidRDefault="007D1C1E" w:rsidP="00574426">
      <w:pPr>
        <w:pStyle w:val="Default"/>
        <w:jc w:val="both"/>
        <w:rPr>
          <w:rFonts w:asciiTheme="minorHAnsi" w:hAnsiTheme="minorHAnsi" w:cstheme="minorHAnsi"/>
          <w:b/>
          <w:bCs/>
        </w:rPr>
      </w:pPr>
    </w:p>
    <w:p w:rsidR="007D1C1E" w:rsidRPr="003D1A26" w:rsidRDefault="007D1C1E" w:rsidP="007D1C1E">
      <w:pPr>
        <w:pStyle w:val="Default"/>
        <w:jc w:val="center"/>
        <w:rPr>
          <w:rFonts w:asciiTheme="minorHAnsi" w:hAnsiTheme="minorHAnsi" w:cstheme="minorHAnsi"/>
          <w:b/>
          <w:bCs/>
        </w:rPr>
      </w:pPr>
    </w:p>
    <w:p w:rsidR="007D1C1E" w:rsidRPr="003D1A26" w:rsidRDefault="007D1C1E" w:rsidP="007D1C1E">
      <w:pPr>
        <w:pStyle w:val="Default"/>
        <w:jc w:val="center"/>
        <w:rPr>
          <w:rFonts w:asciiTheme="minorHAnsi" w:hAnsiTheme="minorHAnsi" w:cstheme="minorHAnsi"/>
          <w:b/>
          <w:bCs/>
        </w:rPr>
      </w:pPr>
      <w:r w:rsidRPr="003D1A26">
        <w:rPr>
          <w:rFonts w:asciiTheme="minorHAnsi" w:hAnsiTheme="minorHAnsi" w:cstheme="minorHAnsi"/>
          <w:b/>
          <w:bCs/>
        </w:rPr>
        <w:t>4. člen</w:t>
      </w:r>
    </w:p>
    <w:p w:rsidR="007D1C1E" w:rsidRPr="003D1A26" w:rsidRDefault="007D1C1E" w:rsidP="00F61722">
      <w:pPr>
        <w:pStyle w:val="Default"/>
        <w:rPr>
          <w:rFonts w:asciiTheme="minorHAnsi" w:hAnsiTheme="minorHAnsi" w:cstheme="minorHAnsi"/>
          <w:b/>
          <w:bCs/>
        </w:rPr>
      </w:pPr>
    </w:p>
    <w:p w:rsidR="00F61722" w:rsidRPr="003D1A26" w:rsidRDefault="00F61722" w:rsidP="00F61722">
      <w:pPr>
        <w:pStyle w:val="Default"/>
        <w:jc w:val="center"/>
        <w:rPr>
          <w:rFonts w:asciiTheme="minorHAnsi" w:hAnsiTheme="minorHAnsi" w:cstheme="minorHAnsi"/>
          <w:bCs/>
          <w:i/>
        </w:rPr>
      </w:pPr>
      <w:r w:rsidRPr="003D1A26">
        <w:rPr>
          <w:rFonts w:asciiTheme="minorHAnsi" w:hAnsiTheme="minorHAnsi" w:cstheme="minorHAnsi"/>
          <w:bCs/>
          <w:i/>
        </w:rPr>
        <w:t>(oddaja prostorov)</w:t>
      </w:r>
    </w:p>
    <w:p w:rsidR="00F61722" w:rsidRPr="003D1A26" w:rsidRDefault="00F61722" w:rsidP="00F61722">
      <w:pPr>
        <w:pStyle w:val="Default"/>
        <w:jc w:val="center"/>
        <w:rPr>
          <w:rFonts w:asciiTheme="minorHAnsi" w:hAnsiTheme="minorHAnsi" w:cstheme="minorHAnsi"/>
          <w:bCs/>
          <w:i/>
        </w:rPr>
      </w:pPr>
    </w:p>
    <w:p w:rsidR="00F61722" w:rsidRPr="003D1A26" w:rsidRDefault="00F61722" w:rsidP="00F61722">
      <w:pPr>
        <w:pStyle w:val="Default"/>
        <w:jc w:val="both"/>
        <w:rPr>
          <w:rFonts w:asciiTheme="minorHAnsi" w:hAnsiTheme="minorHAnsi" w:cstheme="minorHAnsi"/>
          <w:bCs/>
        </w:rPr>
      </w:pPr>
      <w:r w:rsidRPr="003D1A26">
        <w:rPr>
          <w:rFonts w:asciiTheme="minorHAnsi" w:hAnsiTheme="minorHAnsi" w:cstheme="minorHAnsi"/>
          <w:bCs/>
        </w:rPr>
        <w:t xml:space="preserve">Razpis za oddajo prostorov osnovna šola objavi enkrat letno, konec šolskega leta za naslednje šolsko leto, na internetni strani šole. </w:t>
      </w:r>
      <w:r w:rsidR="0032256C">
        <w:rPr>
          <w:rFonts w:asciiTheme="minorHAnsi" w:hAnsiTheme="minorHAnsi" w:cstheme="minorHAnsi"/>
          <w:bCs/>
        </w:rPr>
        <w:t xml:space="preserve">V izjemnih okoliščinah je lahko razpis objavljen tudi izven tega roka. </w:t>
      </w:r>
    </w:p>
    <w:p w:rsidR="00F61722" w:rsidRPr="003D1A26" w:rsidRDefault="00F61722" w:rsidP="00F61722">
      <w:pPr>
        <w:pStyle w:val="Default"/>
        <w:jc w:val="both"/>
        <w:rPr>
          <w:rFonts w:asciiTheme="minorHAnsi" w:hAnsiTheme="minorHAnsi" w:cstheme="minorHAnsi"/>
          <w:bCs/>
        </w:rPr>
      </w:pPr>
      <w:r w:rsidRPr="003D1A26">
        <w:rPr>
          <w:rFonts w:asciiTheme="minorHAnsi" w:hAnsiTheme="minorHAnsi" w:cstheme="minorHAnsi"/>
          <w:bCs/>
        </w:rPr>
        <w:t xml:space="preserve">Prva izbira uporabnikov se opravi pred začetkom šolskega leta. Razpis je odprt do zapolnitve prostih kapacitet. </w:t>
      </w:r>
    </w:p>
    <w:p w:rsidR="00F61722" w:rsidRPr="003D1A26" w:rsidRDefault="00F61722" w:rsidP="00F61722">
      <w:pPr>
        <w:pStyle w:val="Default"/>
        <w:jc w:val="both"/>
        <w:rPr>
          <w:rFonts w:asciiTheme="minorHAnsi" w:hAnsiTheme="minorHAnsi" w:cstheme="minorHAnsi"/>
          <w:bCs/>
        </w:rPr>
      </w:pPr>
      <w:r w:rsidRPr="003D1A26">
        <w:rPr>
          <w:rFonts w:asciiTheme="minorHAnsi" w:hAnsiTheme="minorHAnsi" w:cstheme="minorHAnsi"/>
          <w:bCs/>
        </w:rPr>
        <w:t>Seznam uporabnikov s termini uporabe premoženja v upravljanju, določi svet zavoda na predlog vodstva zavoda.</w:t>
      </w:r>
    </w:p>
    <w:p w:rsidR="00F61722" w:rsidRPr="003D1A26" w:rsidRDefault="00F61722" w:rsidP="00F61722">
      <w:pPr>
        <w:pStyle w:val="Default"/>
        <w:jc w:val="both"/>
        <w:rPr>
          <w:rFonts w:asciiTheme="minorHAnsi" w:hAnsiTheme="minorHAnsi" w:cstheme="minorHAnsi"/>
          <w:bCs/>
        </w:rPr>
      </w:pPr>
      <w:r w:rsidRPr="003D1A26">
        <w:rPr>
          <w:rFonts w:asciiTheme="minorHAnsi" w:hAnsiTheme="minorHAnsi" w:cstheme="minorHAnsi"/>
          <w:bCs/>
        </w:rPr>
        <w:t xml:space="preserve">Odločitev za enkratno oddajo v uporabo poda vodstvo zavoda na podlagi tega pravilnika. </w:t>
      </w:r>
    </w:p>
    <w:p w:rsidR="00F61722" w:rsidRPr="003D1A26" w:rsidRDefault="00F61722" w:rsidP="00F61722">
      <w:pPr>
        <w:pStyle w:val="Default"/>
        <w:jc w:val="both"/>
        <w:rPr>
          <w:rFonts w:asciiTheme="minorHAnsi" w:hAnsiTheme="minorHAnsi" w:cstheme="minorHAnsi"/>
          <w:bCs/>
        </w:rPr>
      </w:pPr>
      <w:r w:rsidRPr="003D1A26">
        <w:rPr>
          <w:rFonts w:asciiTheme="minorHAnsi" w:hAnsiTheme="minorHAnsi" w:cstheme="minorHAnsi"/>
          <w:bCs/>
        </w:rPr>
        <w:t>Uporabniku se ne more dodeliti v uporabo prostor oz. druga nepremičnina v zavodu:</w:t>
      </w:r>
    </w:p>
    <w:p w:rsidR="00F61722" w:rsidRPr="003D1A26" w:rsidRDefault="00F61722" w:rsidP="00F61722">
      <w:pPr>
        <w:pStyle w:val="Default"/>
        <w:jc w:val="both"/>
        <w:rPr>
          <w:rFonts w:asciiTheme="minorHAnsi" w:hAnsiTheme="minorHAnsi" w:cstheme="minorHAnsi"/>
          <w:bCs/>
        </w:rPr>
      </w:pPr>
      <w:r w:rsidRPr="003D1A26">
        <w:rPr>
          <w:rFonts w:asciiTheme="minorHAnsi" w:hAnsiTheme="minorHAnsi" w:cstheme="minorHAnsi"/>
          <w:bCs/>
        </w:rPr>
        <w:t>- če ni poravnal finančnih obveznosti iz preteklega  šolskega leta,</w:t>
      </w:r>
    </w:p>
    <w:p w:rsidR="00F61722" w:rsidRPr="003D1A26" w:rsidRDefault="00F61722" w:rsidP="00F61722">
      <w:pPr>
        <w:pStyle w:val="Default"/>
        <w:jc w:val="both"/>
        <w:rPr>
          <w:rFonts w:asciiTheme="minorHAnsi" w:hAnsiTheme="minorHAnsi" w:cstheme="minorHAnsi"/>
          <w:bCs/>
        </w:rPr>
      </w:pPr>
      <w:r w:rsidRPr="003D1A26">
        <w:rPr>
          <w:rFonts w:asciiTheme="minorHAnsi" w:hAnsiTheme="minorHAnsi" w:cstheme="minorHAnsi"/>
          <w:bCs/>
        </w:rPr>
        <w:t>- če je namerno povzročal škodo,</w:t>
      </w:r>
    </w:p>
    <w:p w:rsidR="00F61722" w:rsidRPr="003D1A26" w:rsidRDefault="00F61722" w:rsidP="00F61722">
      <w:pPr>
        <w:pStyle w:val="Default"/>
        <w:jc w:val="both"/>
        <w:rPr>
          <w:rFonts w:asciiTheme="minorHAnsi" w:hAnsiTheme="minorHAnsi" w:cstheme="minorHAnsi"/>
          <w:bCs/>
        </w:rPr>
      </w:pPr>
      <w:r w:rsidRPr="003D1A26">
        <w:rPr>
          <w:rFonts w:asciiTheme="minorHAnsi" w:hAnsiTheme="minorHAnsi" w:cstheme="minorHAnsi"/>
          <w:bCs/>
        </w:rPr>
        <w:t xml:space="preserve">- se ni držal pravil hišnega reda šole.  </w:t>
      </w:r>
    </w:p>
    <w:p w:rsidR="007D1C1E" w:rsidRPr="003D1A26" w:rsidRDefault="007D1C1E" w:rsidP="00574426">
      <w:pPr>
        <w:pStyle w:val="Default"/>
        <w:jc w:val="both"/>
        <w:rPr>
          <w:rFonts w:asciiTheme="minorHAnsi" w:hAnsiTheme="minorHAnsi" w:cstheme="minorHAnsi"/>
          <w:b/>
          <w:bCs/>
        </w:rPr>
      </w:pPr>
    </w:p>
    <w:p w:rsidR="007D1C1E" w:rsidRPr="003D1A26" w:rsidRDefault="007D1C1E" w:rsidP="00574426">
      <w:pPr>
        <w:pStyle w:val="Default"/>
        <w:jc w:val="both"/>
        <w:rPr>
          <w:rFonts w:asciiTheme="minorHAnsi" w:hAnsiTheme="minorHAnsi" w:cstheme="minorHAnsi"/>
          <w:b/>
          <w:bCs/>
        </w:rPr>
      </w:pPr>
    </w:p>
    <w:p w:rsidR="00494A69" w:rsidRPr="003D1A26" w:rsidRDefault="00494A69" w:rsidP="00646F05">
      <w:pPr>
        <w:pStyle w:val="Default"/>
        <w:jc w:val="center"/>
        <w:rPr>
          <w:rFonts w:asciiTheme="minorHAnsi" w:hAnsiTheme="minorHAnsi" w:cstheme="minorHAnsi"/>
        </w:rPr>
      </w:pPr>
      <w:r w:rsidRPr="003D1A26">
        <w:rPr>
          <w:rFonts w:asciiTheme="minorHAnsi" w:hAnsiTheme="minorHAnsi" w:cstheme="minorHAnsi"/>
          <w:b/>
          <w:bCs/>
        </w:rPr>
        <w:t>5. člen</w:t>
      </w:r>
    </w:p>
    <w:p w:rsidR="00494A69" w:rsidRPr="003D1A26" w:rsidRDefault="00494A69" w:rsidP="00646F05">
      <w:pPr>
        <w:pStyle w:val="Default"/>
        <w:jc w:val="center"/>
        <w:rPr>
          <w:rFonts w:asciiTheme="minorHAnsi" w:hAnsiTheme="minorHAnsi" w:cstheme="minorHAnsi"/>
        </w:rPr>
      </w:pPr>
    </w:p>
    <w:p w:rsidR="00494A69" w:rsidRPr="003D1A26" w:rsidRDefault="00494A69" w:rsidP="00646F05">
      <w:pPr>
        <w:pStyle w:val="Default"/>
        <w:jc w:val="center"/>
        <w:rPr>
          <w:rFonts w:asciiTheme="minorHAnsi" w:hAnsiTheme="minorHAnsi" w:cstheme="minorHAnsi"/>
          <w:i/>
        </w:rPr>
      </w:pPr>
      <w:r w:rsidRPr="003D1A26">
        <w:rPr>
          <w:rFonts w:asciiTheme="minorHAnsi" w:hAnsiTheme="minorHAnsi" w:cstheme="minorHAnsi"/>
          <w:i/>
        </w:rPr>
        <w:t>(kriteriji za dodelitev)</w:t>
      </w:r>
    </w:p>
    <w:p w:rsidR="00646F05" w:rsidRPr="003D1A26" w:rsidRDefault="00646F05" w:rsidP="00646F05">
      <w:pPr>
        <w:pStyle w:val="Default"/>
        <w:jc w:val="center"/>
        <w:rPr>
          <w:rFonts w:asciiTheme="minorHAnsi" w:hAnsiTheme="minorHAnsi" w:cstheme="minorHAnsi"/>
        </w:rPr>
      </w:pPr>
    </w:p>
    <w:p w:rsidR="00494A69" w:rsidRPr="003D1A26" w:rsidRDefault="00494A69" w:rsidP="0032256C">
      <w:pPr>
        <w:pStyle w:val="Default"/>
        <w:jc w:val="both"/>
        <w:rPr>
          <w:rFonts w:asciiTheme="minorHAnsi" w:hAnsiTheme="minorHAnsi" w:cstheme="minorHAnsi"/>
        </w:rPr>
      </w:pPr>
      <w:r w:rsidRPr="003D1A26">
        <w:rPr>
          <w:rFonts w:asciiTheme="minorHAnsi" w:hAnsiTheme="minorHAnsi" w:cstheme="minorHAnsi"/>
        </w:rPr>
        <w:t xml:space="preserve">Prioriteta dodelitve prostorov: </w:t>
      </w:r>
    </w:p>
    <w:p w:rsidR="00494A69" w:rsidRPr="003D1A26" w:rsidRDefault="00494A69" w:rsidP="0032256C">
      <w:pPr>
        <w:pStyle w:val="Default"/>
        <w:jc w:val="both"/>
        <w:rPr>
          <w:rFonts w:asciiTheme="minorHAnsi" w:hAnsiTheme="minorHAnsi" w:cstheme="minorHAnsi"/>
        </w:rPr>
      </w:pPr>
      <w:r w:rsidRPr="003D1A26">
        <w:rPr>
          <w:rFonts w:asciiTheme="minorHAnsi" w:hAnsiTheme="minorHAnsi" w:cstheme="minorHAnsi"/>
        </w:rPr>
        <w:t xml:space="preserve">1. Zavodi </w:t>
      </w:r>
      <w:r w:rsidR="009F6B8F">
        <w:rPr>
          <w:rFonts w:asciiTheme="minorHAnsi" w:hAnsiTheme="minorHAnsi" w:cstheme="minorHAnsi"/>
        </w:rPr>
        <w:t xml:space="preserve">in uporabniki </w:t>
      </w:r>
      <w:r w:rsidR="00FB51C6">
        <w:rPr>
          <w:rFonts w:asciiTheme="minorHAnsi" w:hAnsiTheme="minorHAnsi" w:cstheme="minorHAnsi"/>
        </w:rPr>
        <w:t xml:space="preserve"> </w:t>
      </w:r>
      <w:r w:rsidRPr="003D1A26">
        <w:rPr>
          <w:rFonts w:asciiTheme="minorHAnsi" w:hAnsiTheme="minorHAnsi" w:cstheme="minorHAnsi"/>
        </w:rPr>
        <w:t xml:space="preserve">iz 8. člena pravilnika (po vrstnem redu prijav) </w:t>
      </w:r>
    </w:p>
    <w:p w:rsidR="00494A69" w:rsidRPr="003D1A26" w:rsidRDefault="00494A69" w:rsidP="0032256C">
      <w:pPr>
        <w:pStyle w:val="Default"/>
        <w:jc w:val="both"/>
        <w:rPr>
          <w:rFonts w:asciiTheme="minorHAnsi" w:hAnsiTheme="minorHAnsi" w:cstheme="minorHAnsi"/>
        </w:rPr>
      </w:pPr>
      <w:r w:rsidRPr="003D1A26">
        <w:rPr>
          <w:rFonts w:asciiTheme="minorHAnsi" w:hAnsiTheme="minorHAnsi" w:cstheme="minorHAnsi"/>
        </w:rPr>
        <w:t xml:space="preserve">2. Zavodi, športni klubi in društva iz 9. člena pravilnika (po vrstnem redu prijav) </w:t>
      </w:r>
    </w:p>
    <w:p w:rsidR="00494A69" w:rsidRDefault="00494A69" w:rsidP="0032256C">
      <w:pPr>
        <w:pStyle w:val="Default"/>
        <w:jc w:val="both"/>
        <w:rPr>
          <w:rFonts w:asciiTheme="minorHAnsi" w:hAnsiTheme="minorHAnsi" w:cstheme="minorHAnsi"/>
        </w:rPr>
      </w:pPr>
      <w:r w:rsidRPr="003D1A26">
        <w:rPr>
          <w:rFonts w:asciiTheme="minorHAnsi" w:hAnsiTheme="minorHAnsi" w:cstheme="minorHAnsi"/>
        </w:rPr>
        <w:t xml:space="preserve">3. Ostali zainteresirani uporabniki </w:t>
      </w:r>
    </w:p>
    <w:p w:rsidR="0032256C" w:rsidRDefault="0032256C" w:rsidP="0032256C">
      <w:pPr>
        <w:pStyle w:val="Default"/>
        <w:jc w:val="both"/>
        <w:rPr>
          <w:rFonts w:asciiTheme="minorHAnsi" w:hAnsiTheme="minorHAnsi" w:cstheme="minorHAnsi"/>
        </w:rPr>
      </w:pPr>
    </w:p>
    <w:p w:rsidR="0032256C" w:rsidRDefault="0032256C" w:rsidP="0032256C">
      <w:pPr>
        <w:pStyle w:val="Default"/>
        <w:jc w:val="both"/>
        <w:rPr>
          <w:rFonts w:asciiTheme="minorHAnsi" w:hAnsiTheme="minorHAnsi" w:cstheme="minorHAnsi"/>
        </w:rPr>
      </w:pPr>
    </w:p>
    <w:p w:rsidR="0032256C" w:rsidRDefault="0032256C" w:rsidP="0032256C">
      <w:pPr>
        <w:pStyle w:val="Default"/>
        <w:jc w:val="both"/>
        <w:rPr>
          <w:rFonts w:asciiTheme="minorHAnsi" w:hAnsiTheme="minorHAnsi" w:cstheme="minorHAnsi"/>
        </w:rPr>
      </w:pPr>
    </w:p>
    <w:p w:rsidR="0032256C" w:rsidRPr="003D1A26" w:rsidRDefault="0032256C" w:rsidP="0032256C">
      <w:pPr>
        <w:pStyle w:val="Default"/>
        <w:jc w:val="both"/>
        <w:rPr>
          <w:rFonts w:asciiTheme="minorHAnsi" w:hAnsiTheme="minorHAnsi" w:cstheme="minorHAnsi"/>
        </w:rPr>
      </w:pPr>
    </w:p>
    <w:p w:rsidR="00494A69" w:rsidRPr="003D1A26" w:rsidRDefault="00494A69" w:rsidP="00574426">
      <w:pPr>
        <w:pStyle w:val="Default"/>
        <w:jc w:val="both"/>
        <w:rPr>
          <w:rFonts w:asciiTheme="minorHAnsi" w:hAnsiTheme="minorHAnsi" w:cstheme="minorHAnsi"/>
        </w:rPr>
      </w:pPr>
    </w:p>
    <w:p w:rsidR="00494A69" w:rsidRPr="003D1A26" w:rsidRDefault="00494A69" w:rsidP="00646F05">
      <w:pPr>
        <w:pStyle w:val="Default"/>
        <w:jc w:val="center"/>
        <w:rPr>
          <w:rFonts w:asciiTheme="minorHAnsi" w:hAnsiTheme="minorHAnsi" w:cstheme="minorHAnsi"/>
        </w:rPr>
      </w:pPr>
      <w:r w:rsidRPr="003D1A26">
        <w:rPr>
          <w:rFonts w:asciiTheme="minorHAnsi" w:hAnsiTheme="minorHAnsi" w:cstheme="minorHAnsi"/>
          <w:b/>
          <w:bCs/>
        </w:rPr>
        <w:lastRenderedPageBreak/>
        <w:t>6. člen</w:t>
      </w:r>
    </w:p>
    <w:p w:rsidR="00494A69" w:rsidRPr="003D1A26" w:rsidRDefault="00494A69" w:rsidP="00646F05">
      <w:pPr>
        <w:pStyle w:val="Default"/>
        <w:jc w:val="center"/>
        <w:rPr>
          <w:rFonts w:asciiTheme="minorHAnsi" w:hAnsiTheme="minorHAnsi" w:cstheme="minorHAnsi"/>
        </w:rPr>
      </w:pPr>
    </w:p>
    <w:p w:rsidR="00494A69" w:rsidRPr="003D1A26" w:rsidRDefault="00494A69" w:rsidP="00646F05">
      <w:pPr>
        <w:pStyle w:val="Default"/>
        <w:jc w:val="center"/>
        <w:rPr>
          <w:rFonts w:asciiTheme="minorHAnsi" w:hAnsiTheme="minorHAnsi" w:cstheme="minorHAnsi"/>
          <w:i/>
        </w:rPr>
      </w:pPr>
      <w:r w:rsidRPr="003D1A26">
        <w:rPr>
          <w:rFonts w:asciiTheme="minorHAnsi" w:hAnsiTheme="minorHAnsi" w:cstheme="minorHAnsi"/>
          <w:i/>
        </w:rPr>
        <w:t>(uporaba premoženja v upravljanju in odgovornost)</w:t>
      </w:r>
    </w:p>
    <w:p w:rsidR="00646F05" w:rsidRPr="003D1A26" w:rsidRDefault="00646F05" w:rsidP="00646F05">
      <w:pPr>
        <w:pStyle w:val="Default"/>
        <w:jc w:val="center"/>
        <w:rPr>
          <w:rFonts w:asciiTheme="minorHAnsi" w:hAnsiTheme="minorHAnsi" w:cstheme="minorHAnsi"/>
        </w:rPr>
      </w:pP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Zavod je odgovoren za vzdrževanje prostorov, drugih nepremičnin in opreme. </w:t>
      </w: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Vsi uporabniki morajo v uporabo vzete prostore, ostale nepremičnine in opremo uporabljati kot dober gospodar. Dosledno je treba upoštevati pravila hišnega reda šole. </w:t>
      </w: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Uporabnik v celoti odgovarja za nastalo škodo v ali na objektu, drugi nepremičnini in opremi. </w:t>
      </w: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Uporabnik uporablja prostore na lastno odgovornost. </w:t>
      </w: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Za uporabnike, za katere se ugotovi kršitev načina uporabe prostorov, če namerno poškoduje opremo ali objekt, če nepravočasno ali pa sploh ne plačuje uporabnine, če ne spoštuje hišnega reda šole, se zavod lahko odloči, da z uporabnikom prekine pogodbo. </w:t>
      </w:r>
    </w:p>
    <w:p w:rsidR="00646F05" w:rsidRPr="003D1A26" w:rsidRDefault="00646F05" w:rsidP="00574426">
      <w:pPr>
        <w:pStyle w:val="Default"/>
        <w:jc w:val="both"/>
        <w:rPr>
          <w:rFonts w:asciiTheme="minorHAnsi" w:hAnsiTheme="minorHAnsi" w:cstheme="minorHAnsi"/>
          <w:b/>
          <w:bCs/>
        </w:rPr>
      </w:pPr>
    </w:p>
    <w:p w:rsidR="00494A69" w:rsidRPr="003D1A26" w:rsidRDefault="00494A69" w:rsidP="00646F05">
      <w:pPr>
        <w:pStyle w:val="Default"/>
        <w:jc w:val="center"/>
        <w:rPr>
          <w:rFonts w:asciiTheme="minorHAnsi" w:hAnsiTheme="minorHAnsi" w:cstheme="minorHAnsi"/>
        </w:rPr>
      </w:pPr>
      <w:r w:rsidRPr="003D1A26">
        <w:rPr>
          <w:rFonts w:asciiTheme="minorHAnsi" w:hAnsiTheme="minorHAnsi" w:cstheme="minorHAnsi"/>
          <w:b/>
          <w:bCs/>
        </w:rPr>
        <w:t>7. člen</w:t>
      </w:r>
    </w:p>
    <w:p w:rsidR="00494A69" w:rsidRPr="003D1A26" w:rsidRDefault="00494A69" w:rsidP="00646F05">
      <w:pPr>
        <w:pStyle w:val="Default"/>
        <w:jc w:val="center"/>
        <w:rPr>
          <w:rFonts w:asciiTheme="minorHAnsi" w:hAnsiTheme="minorHAnsi" w:cstheme="minorHAnsi"/>
        </w:rPr>
      </w:pPr>
    </w:p>
    <w:p w:rsidR="00494A69" w:rsidRPr="003D1A26" w:rsidRDefault="00494A69" w:rsidP="00646F05">
      <w:pPr>
        <w:pStyle w:val="Default"/>
        <w:jc w:val="center"/>
        <w:rPr>
          <w:rFonts w:asciiTheme="minorHAnsi" w:hAnsiTheme="minorHAnsi" w:cstheme="minorHAnsi"/>
          <w:i/>
        </w:rPr>
      </w:pPr>
      <w:r w:rsidRPr="003D1A26">
        <w:rPr>
          <w:rFonts w:asciiTheme="minorHAnsi" w:hAnsiTheme="minorHAnsi" w:cstheme="minorHAnsi"/>
          <w:i/>
        </w:rPr>
        <w:t>(stroški uporabe premoženja v upravljanju)</w:t>
      </w:r>
    </w:p>
    <w:p w:rsidR="00646F05" w:rsidRPr="003D1A26" w:rsidRDefault="00646F05" w:rsidP="00646F05">
      <w:pPr>
        <w:pStyle w:val="Default"/>
        <w:jc w:val="center"/>
        <w:rPr>
          <w:rFonts w:asciiTheme="minorHAnsi" w:hAnsiTheme="minorHAnsi" w:cstheme="minorHAnsi"/>
          <w:i/>
        </w:rPr>
      </w:pPr>
    </w:p>
    <w:p w:rsidR="00646F05" w:rsidRPr="003D1A26" w:rsidRDefault="00494A69" w:rsidP="00646F05">
      <w:pPr>
        <w:pStyle w:val="Default"/>
        <w:jc w:val="center"/>
        <w:rPr>
          <w:rFonts w:asciiTheme="minorHAnsi" w:hAnsiTheme="minorHAnsi" w:cstheme="minorHAnsi"/>
        </w:rPr>
      </w:pPr>
      <w:r w:rsidRPr="003D1A26">
        <w:rPr>
          <w:rFonts w:asciiTheme="minorHAnsi" w:hAnsiTheme="minorHAnsi" w:cstheme="minorHAnsi"/>
        </w:rPr>
        <w:t xml:space="preserve">Uporabnik krije stroške rednega vzdrževanja, obratovalne stroške in druge stroške vezane na </w:t>
      </w:r>
    </w:p>
    <w:p w:rsidR="00494A69" w:rsidRPr="003D1A26" w:rsidRDefault="00494A69" w:rsidP="00646F05">
      <w:pPr>
        <w:pStyle w:val="Default"/>
        <w:rPr>
          <w:rFonts w:asciiTheme="minorHAnsi" w:hAnsiTheme="minorHAnsi" w:cstheme="minorHAnsi"/>
        </w:rPr>
      </w:pPr>
      <w:r w:rsidRPr="003D1A26">
        <w:rPr>
          <w:rFonts w:asciiTheme="minorHAnsi" w:hAnsiTheme="minorHAnsi" w:cstheme="minorHAnsi"/>
        </w:rPr>
        <w:t>uporabo prostorov in drugih nepremičnin (v nadaljevanju stroški uporabe).</w:t>
      </w: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Stroške za uporabo prostorov in drugih nepremičnin, višino stroškov uporabe didaktičnega materiala in druge opreme določi do konca maja za naslednje šolsko leto svet zavoda na predlog vodstva šole. </w:t>
      </w:r>
    </w:p>
    <w:p w:rsidR="00646F05" w:rsidRPr="003D1A26" w:rsidRDefault="00646F05" w:rsidP="00646F05">
      <w:pPr>
        <w:pStyle w:val="Default"/>
        <w:jc w:val="center"/>
        <w:rPr>
          <w:rFonts w:asciiTheme="minorHAnsi" w:hAnsiTheme="minorHAnsi" w:cstheme="minorHAnsi"/>
        </w:rPr>
      </w:pPr>
    </w:p>
    <w:p w:rsidR="00494A69" w:rsidRPr="003D1A26" w:rsidRDefault="00494A69" w:rsidP="00646F05">
      <w:pPr>
        <w:pStyle w:val="Default"/>
        <w:jc w:val="center"/>
        <w:rPr>
          <w:rFonts w:asciiTheme="minorHAnsi" w:hAnsiTheme="minorHAnsi" w:cstheme="minorHAnsi"/>
        </w:rPr>
      </w:pPr>
      <w:r w:rsidRPr="003D1A26">
        <w:rPr>
          <w:rFonts w:asciiTheme="minorHAnsi" w:hAnsiTheme="minorHAnsi" w:cstheme="minorHAnsi"/>
          <w:b/>
          <w:bCs/>
        </w:rPr>
        <w:t>8. člen</w:t>
      </w:r>
    </w:p>
    <w:p w:rsidR="00494A69" w:rsidRPr="003D1A26" w:rsidRDefault="00494A69" w:rsidP="00646F05">
      <w:pPr>
        <w:pStyle w:val="Default"/>
        <w:jc w:val="center"/>
        <w:rPr>
          <w:rFonts w:asciiTheme="minorHAnsi" w:hAnsiTheme="minorHAnsi" w:cstheme="minorHAnsi"/>
        </w:rPr>
      </w:pPr>
    </w:p>
    <w:p w:rsidR="00494A69" w:rsidRPr="003D1A26" w:rsidRDefault="00494A69" w:rsidP="00646F05">
      <w:pPr>
        <w:pStyle w:val="Default"/>
        <w:jc w:val="center"/>
        <w:rPr>
          <w:rFonts w:asciiTheme="minorHAnsi" w:hAnsiTheme="minorHAnsi" w:cstheme="minorHAnsi"/>
          <w:i/>
        </w:rPr>
      </w:pPr>
      <w:r w:rsidRPr="003D1A26">
        <w:rPr>
          <w:rFonts w:asciiTheme="minorHAnsi" w:hAnsiTheme="minorHAnsi" w:cstheme="minorHAnsi"/>
          <w:i/>
        </w:rPr>
        <w:t>(brezplačna uporaba)</w:t>
      </w:r>
    </w:p>
    <w:p w:rsidR="00646F05" w:rsidRPr="003D1A26" w:rsidRDefault="00646F05" w:rsidP="00574426">
      <w:pPr>
        <w:pStyle w:val="Default"/>
        <w:jc w:val="both"/>
        <w:rPr>
          <w:rFonts w:asciiTheme="minorHAnsi" w:hAnsiTheme="minorHAnsi" w:cstheme="minorHAnsi"/>
          <w:i/>
        </w:rPr>
      </w:pP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V brezplačno uporabo brez plačila uporabnine se lahko oddajo prostori, druge nepremičnine in oprema: </w:t>
      </w:r>
    </w:p>
    <w:p w:rsidR="00494A69" w:rsidRPr="003D1A26" w:rsidRDefault="00494A69" w:rsidP="00574426">
      <w:pPr>
        <w:pStyle w:val="Default"/>
        <w:spacing w:after="21"/>
        <w:jc w:val="both"/>
        <w:rPr>
          <w:rFonts w:asciiTheme="minorHAnsi" w:hAnsiTheme="minorHAnsi" w:cstheme="minorHAnsi"/>
        </w:rPr>
      </w:pPr>
      <w:r w:rsidRPr="003D1A26">
        <w:rPr>
          <w:rFonts w:asciiTheme="minorHAnsi" w:hAnsiTheme="minorHAnsi" w:cstheme="minorHAnsi"/>
        </w:rPr>
        <w:t xml:space="preserve">1. javnim osnovnim šolam v Mestni občini Maribor za redno izvajanje dejavnosti </w:t>
      </w:r>
    </w:p>
    <w:p w:rsidR="00494A69" w:rsidRPr="003D1A26" w:rsidRDefault="00494A69" w:rsidP="00DE31E7">
      <w:pPr>
        <w:pStyle w:val="Default"/>
        <w:spacing w:after="21"/>
        <w:jc w:val="both"/>
        <w:rPr>
          <w:rFonts w:asciiTheme="minorHAnsi" w:hAnsiTheme="minorHAnsi" w:cstheme="minorHAnsi"/>
        </w:rPr>
      </w:pPr>
      <w:r w:rsidRPr="003D1A26">
        <w:rPr>
          <w:rFonts w:asciiTheme="minorHAnsi" w:hAnsiTheme="minorHAnsi" w:cstheme="minorHAnsi"/>
        </w:rPr>
        <w:t xml:space="preserve">2. drugim javnim zavodom s področja izobraževanja </w:t>
      </w:r>
      <w:r w:rsidR="00DE31E7" w:rsidRPr="003D1A26">
        <w:rPr>
          <w:rFonts w:asciiTheme="minorHAnsi" w:hAnsiTheme="minorHAnsi" w:cstheme="minorHAnsi"/>
        </w:rPr>
        <w:t>za redno izvajanje dejavnosti</w:t>
      </w:r>
    </w:p>
    <w:p w:rsidR="00494A69" w:rsidRPr="003D1A26" w:rsidRDefault="00494A69" w:rsidP="00574426">
      <w:pPr>
        <w:pStyle w:val="Default"/>
        <w:spacing w:after="19"/>
        <w:jc w:val="both"/>
        <w:rPr>
          <w:rFonts w:asciiTheme="minorHAnsi" w:hAnsiTheme="minorHAnsi" w:cstheme="minorHAnsi"/>
        </w:rPr>
      </w:pPr>
      <w:r w:rsidRPr="003D1A26">
        <w:rPr>
          <w:rFonts w:asciiTheme="minorHAnsi" w:hAnsiTheme="minorHAnsi" w:cstheme="minorHAnsi"/>
        </w:rPr>
        <w:t>3. mariborskim javnim vrtcem za izvajanje dejavn</w:t>
      </w:r>
      <w:r w:rsidR="00DE31E7" w:rsidRPr="003D1A26">
        <w:rPr>
          <w:rFonts w:asciiTheme="minorHAnsi" w:hAnsiTheme="minorHAnsi" w:cstheme="minorHAnsi"/>
        </w:rPr>
        <w:t>osti, za katero so ustanovljeni</w:t>
      </w:r>
      <w:r w:rsidRPr="003D1A26">
        <w:rPr>
          <w:rFonts w:asciiTheme="minorHAnsi" w:hAnsiTheme="minorHAnsi" w:cstheme="minorHAnsi"/>
        </w:rPr>
        <w:t xml:space="preserve"> </w:t>
      </w:r>
    </w:p>
    <w:p w:rsidR="00494A69" w:rsidRPr="003D1A26" w:rsidRDefault="00DE31E7" w:rsidP="00574426">
      <w:pPr>
        <w:pStyle w:val="Default"/>
        <w:spacing w:after="19"/>
        <w:jc w:val="both"/>
        <w:rPr>
          <w:rFonts w:asciiTheme="minorHAnsi" w:hAnsiTheme="minorHAnsi" w:cstheme="minorHAnsi"/>
        </w:rPr>
      </w:pPr>
      <w:r w:rsidRPr="003D1A26">
        <w:rPr>
          <w:rFonts w:asciiTheme="minorHAnsi" w:hAnsiTheme="minorHAnsi" w:cstheme="minorHAnsi"/>
        </w:rPr>
        <w:t xml:space="preserve">4. </w:t>
      </w:r>
      <w:r w:rsidR="00494A69" w:rsidRPr="003D1A26">
        <w:rPr>
          <w:rFonts w:asciiTheme="minorHAnsi" w:hAnsiTheme="minorHAnsi" w:cstheme="minorHAnsi"/>
        </w:rPr>
        <w:t xml:space="preserve">uporabnikom, ki izvajajo interesne dejavnosti za učence osnovne šole in ne zaračunavajo stroškov uporabe prostorov staršem za čas izvajanja interesne dejavnosti. </w:t>
      </w:r>
    </w:p>
    <w:p w:rsidR="00DE31E7" w:rsidRPr="003D1A26" w:rsidRDefault="00DE31E7" w:rsidP="00574426">
      <w:pPr>
        <w:pStyle w:val="Default"/>
        <w:spacing w:after="19"/>
        <w:jc w:val="both"/>
        <w:rPr>
          <w:rFonts w:asciiTheme="minorHAnsi" w:hAnsiTheme="minorHAnsi" w:cstheme="minorHAnsi"/>
        </w:rPr>
      </w:pPr>
    </w:p>
    <w:p w:rsidR="00494A69" w:rsidRPr="003D1A26" w:rsidRDefault="00494A69" w:rsidP="00574426">
      <w:pPr>
        <w:pStyle w:val="Default"/>
        <w:spacing w:after="19"/>
        <w:jc w:val="both"/>
        <w:rPr>
          <w:rFonts w:asciiTheme="minorHAnsi" w:hAnsiTheme="minorHAnsi" w:cstheme="minorHAnsi"/>
        </w:rPr>
      </w:pPr>
      <w:r w:rsidRPr="003D1A26">
        <w:rPr>
          <w:rFonts w:asciiTheme="minorHAnsi" w:hAnsiTheme="minorHAnsi" w:cstheme="minorHAnsi"/>
        </w:rPr>
        <w:t xml:space="preserve"> </w:t>
      </w:r>
    </w:p>
    <w:p w:rsidR="00494A69" w:rsidRPr="003D1A26" w:rsidRDefault="00494A69" w:rsidP="00DE31E7">
      <w:pPr>
        <w:pStyle w:val="Default"/>
        <w:jc w:val="center"/>
        <w:rPr>
          <w:rFonts w:asciiTheme="minorHAnsi" w:hAnsiTheme="minorHAnsi" w:cstheme="minorHAnsi"/>
        </w:rPr>
      </w:pPr>
      <w:r w:rsidRPr="003D1A26">
        <w:rPr>
          <w:rFonts w:asciiTheme="minorHAnsi" w:hAnsiTheme="minorHAnsi" w:cstheme="minorHAnsi"/>
          <w:b/>
          <w:bCs/>
        </w:rPr>
        <w:t>9. člen</w:t>
      </w:r>
    </w:p>
    <w:p w:rsidR="00494A69" w:rsidRPr="003D1A26" w:rsidRDefault="00494A69" w:rsidP="00DE31E7">
      <w:pPr>
        <w:pStyle w:val="Default"/>
        <w:jc w:val="center"/>
        <w:rPr>
          <w:rFonts w:asciiTheme="minorHAnsi" w:hAnsiTheme="minorHAnsi" w:cstheme="minorHAnsi"/>
        </w:rPr>
      </w:pPr>
    </w:p>
    <w:p w:rsidR="00494A69" w:rsidRPr="003D1A26" w:rsidRDefault="00494A69" w:rsidP="00DE31E7">
      <w:pPr>
        <w:pStyle w:val="Default"/>
        <w:jc w:val="center"/>
        <w:rPr>
          <w:rFonts w:asciiTheme="minorHAnsi" w:hAnsiTheme="minorHAnsi" w:cstheme="minorHAnsi"/>
          <w:i/>
        </w:rPr>
      </w:pPr>
      <w:r w:rsidRPr="003D1A26">
        <w:rPr>
          <w:rFonts w:asciiTheme="minorHAnsi" w:hAnsiTheme="minorHAnsi" w:cstheme="minorHAnsi"/>
          <w:i/>
        </w:rPr>
        <w:t>(nižji stroški uporabe)</w:t>
      </w:r>
    </w:p>
    <w:p w:rsidR="00DE31E7" w:rsidRPr="003D1A26" w:rsidRDefault="00DE31E7" w:rsidP="00DE31E7">
      <w:pPr>
        <w:pStyle w:val="Default"/>
        <w:jc w:val="center"/>
        <w:rPr>
          <w:rFonts w:asciiTheme="minorHAnsi" w:hAnsiTheme="minorHAnsi" w:cstheme="minorHAnsi"/>
          <w:i/>
        </w:rPr>
      </w:pP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Zavod lahko določi nižjo uporabnino prostorov, drugih nepremičnin in opreme, uporabnikom, ki izvajajo neprofitno dejavnost: </w:t>
      </w:r>
    </w:p>
    <w:p w:rsidR="00494A69" w:rsidRPr="003D1A26" w:rsidRDefault="00494A69" w:rsidP="00574426">
      <w:pPr>
        <w:pStyle w:val="Default"/>
        <w:spacing w:after="19"/>
        <w:jc w:val="both"/>
        <w:rPr>
          <w:rFonts w:asciiTheme="minorHAnsi" w:hAnsiTheme="minorHAnsi" w:cstheme="minorHAnsi"/>
        </w:rPr>
      </w:pPr>
      <w:r w:rsidRPr="003D1A26">
        <w:rPr>
          <w:rFonts w:asciiTheme="minorHAnsi" w:hAnsiTheme="minorHAnsi" w:cstheme="minorHAnsi"/>
        </w:rPr>
        <w:t xml:space="preserve">1. za učence druge osnovne šole pri izvajanju dejavnosti, ki niso del rednega pouka </w:t>
      </w:r>
    </w:p>
    <w:p w:rsidR="00494A69" w:rsidRPr="003D1A26" w:rsidRDefault="00494A69" w:rsidP="00574426">
      <w:pPr>
        <w:pStyle w:val="Default"/>
        <w:spacing w:after="19"/>
        <w:jc w:val="both"/>
        <w:rPr>
          <w:rFonts w:asciiTheme="minorHAnsi" w:hAnsiTheme="minorHAnsi" w:cstheme="minorHAnsi"/>
        </w:rPr>
      </w:pPr>
      <w:r w:rsidRPr="003D1A26">
        <w:rPr>
          <w:rFonts w:asciiTheme="minorHAnsi" w:hAnsiTheme="minorHAnsi" w:cstheme="minorHAnsi"/>
        </w:rPr>
        <w:t xml:space="preserve">2. humanitarne prireditve </w:t>
      </w:r>
    </w:p>
    <w:p w:rsidR="00494A69" w:rsidRPr="003D1A26" w:rsidRDefault="00494A69" w:rsidP="00574426">
      <w:pPr>
        <w:pStyle w:val="Default"/>
        <w:spacing w:after="19"/>
        <w:jc w:val="both"/>
        <w:rPr>
          <w:rFonts w:asciiTheme="minorHAnsi" w:hAnsiTheme="minorHAnsi" w:cstheme="minorHAnsi"/>
        </w:rPr>
      </w:pPr>
      <w:r w:rsidRPr="003D1A26">
        <w:rPr>
          <w:rFonts w:asciiTheme="minorHAnsi" w:hAnsiTheme="minorHAnsi" w:cstheme="minorHAnsi"/>
        </w:rPr>
        <w:t xml:space="preserve">3. za športne klube in društva, ki izvajajo letni program športa v mestni občini za redno izvajanje dejavnosti </w:t>
      </w:r>
    </w:p>
    <w:p w:rsidR="00494A69" w:rsidRPr="003D1A26" w:rsidRDefault="00494A69" w:rsidP="00574426">
      <w:pPr>
        <w:pStyle w:val="Default"/>
        <w:spacing w:after="19"/>
        <w:jc w:val="both"/>
        <w:rPr>
          <w:rFonts w:asciiTheme="minorHAnsi" w:hAnsiTheme="minorHAnsi" w:cstheme="minorHAnsi"/>
        </w:rPr>
      </w:pPr>
      <w:r w:rsidRPr="003D1A26">
        <w:rPr>
          <w:rFonts w:asciiTheme="minorHAnsi" w:hAnsiTheme="minorHAnsi" w:cstheme="minorHAnsi"/>
        </w:rPr>
        <w:t xml:space="preserve">4. javne zavode in društva s področja zdravstva in sociale za redno izvajanje dejavnosti </w:t>
      </w:r>
    </w:p>
    <w:p w:rsidR="00494A69" w:rsidRPr="003D1A26" w:rsidRDefault="00494A69" w:rsidP="00574426">
      <w:pPr>
        <w:pStyle w:val="Default"/>
        <w:spacing w:after="19"/>
        <w:jc w:val="both"/>
        <w:rPr>
          <w:rFonts w:asciiTheme="minorHAnsi" w:hAnsiTheme="minorHAnsi" w:cstheme="minorHAnsi"/>
        </w:rPr>
      </w:pPr>
      <w:r w:rsidRPr="003D1A26">
        <w:rPr>
          <w:rFonts w:asciiTheme="minorHAnsi" w:hAnsiTheme="minorHAnsi" w:cstheme="minorHAnsi"/>
        </w:rPr>
        <w:lastRenderedPageBreak/>
        <w:t xml:space="preserve">5. javne zavode in društva s področja kulture in mladine za redno izvajanje dejavnosti </w:t>
      </w: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6. mestne četrti in krajevne skupnosti za izvajanje dejavnosti za občane Mestne občine Maribor. </w:t>
      </w:r>
    </w:p>
    <w:p w:rsidR="00494A69" w:rsidRPr="003D1A26" w:rsidRDefault="00494A69" w:rsidP="00574426">
      <w:pPr>
        <w:pStyle w:val="Default"/>
        <w:jc w:val="both"/>
        <w:rPr>
          <w:rFonts w:asciiTheme="minorHAnsi" w:hAnsiTheme="minorHAnsi" w:cstheme="minorHAnsi"/>
        </w:rPr>
      </w:pP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Višina uporabnine se lahko zniža za največ 50% uporabnine, ki jo s sklepom določi svet zavoda. </w:t>
      </w: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Vlogo za znižano uporabnino poda uporabnik vodstvu šole. </w:t>
      </w: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O znižani uporabnini za periodično uporabo odloča svet zavoda na predlog vodstva šole, o znižani uporabnini za enkratno uporabo odloča vodstvo šole. </w:t>
      </w:r>
    </w:p>
    <w:p w:rsidR="00DE31E7" w:rsidRPr="003D1A26" w:rsidRDefault="00DE31E7" w:rsidP="00574426">
      <w:pPr>
        <w:pStyle w:val="Default"/>
        <w:jc w:val="both"/>
        <w:rPr>
          <w:rFonts w:asciiTheme="minorHAnsi" w:hAnsiTheme="minorHAnsi" w:cstheme="minorHAnsi"/>
          <w:b/>
          <w:bCs/>
        </w:rPr>
      </w:pPr>
    </w:p>
    <w:p w:rsidR="00494A69" w:rsidRPr="003D1A26" w:rsidRDefault="00494A69" w:rsidP="00DE31E7">
      <w:pPr>
        <w:pStyle w:val="Default"/>
        <w:jc w:val="center"/>
        <w:rPr>
          <w:rFonts w:asciiTheme="minorHAnsi" w:hAnsiTheme="minorHAnsi" w:cstheme="minorHAnsi"/>
        </w:rPr>
      </w:pPr>
      <w:r w:rsidRPr="003D1A26">
        <w:rPr>
          <w:rFonts w:asciiTheme="minorHAnsi" w:hAnsiTheme="minorHAnsi" w:cstheme="minorHAnsi"/>
          <w:b/>
          <w:bCs/>
        </w:rPr>
        <w:t>10. člen</w:t>
      </w:r>
    </w:p>
    <w:p w:rsidR="00494A69" w:rsidRPr="003D1A26" w:rsidRDefault="00494A69" w:rsidP="00DE31E7">
      <w:pPr>
        <w:pStyle w:val="Default"/>
        <w:jc w:val="center"/>
        <w:rPr>
          <w:rFonts w:asciiTheme="minorHAnsi" w:hAnsiTheme="minorHAnsi" w:cstheme="minorHAnsi"/>
        </w:rPr>
      </w:pPr>
    </w:p>
    <w:p w:rsidR="00494A69" w:rsidRPr="003D1A26" w:rsidRDefault="00494A69" w:rsidP="00DE31E7">
      <w:pPr>
        <w:pStyle w:val="Default"/>
        <w:jc w:val="center"/>
        <w:rPr>
          <w:rFonts w:asciiTheme="minorHAnsi" w:hAnsiTheme="minorHAnsi" w:cstheme="minorHAnsi"/>
          <w:i/>
        </w:rPr>
      </w:pPr>
      <w:r w:rsidRPr="003D1A26">
        <w:rPr>
          <w:rFonts w:asciiTheme="minorHAnsi" w:hAnsiTheme="minorHAnsi" w:cstheme="minorHAnsi"/>
          <w:i/>
        </w:rPr>
        <w:t>(pogodba o uporabi premoženja v upravljanju)</w:t>
      </w:r>
    </w:p>
    <w:p w:rsidR="00DE31E7" w:rsidRPr="003D1A26" w:rsidRDefault="00DE31E7" w:rsidP="00DE31E7">
      <w:pPr>
        <w:pStyle w:val="Default"/>
        <w:jc w:val="center"/>
        <w:rPr>
          <w:rFonts w:asciiTheme="minorHAnsi" w:hAnsiTheme="minorHAnsi" w:cstheme="minorHAnsi"/>
        </w:rPr>
      </w:pP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Z uporabniki zavod sklene pogodbo o uporabi prostorov, drugih nepremičnin in opreme za šolsko leto oz. enkratno oddajo. </w:t>
      </w: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V pogodbi o oddaji v uporabo se zavod z uporabnikom dogovori o predmetih oddaje, o terminih uporabe, o posebnih pogojih in omejitvah pri uporabi, ceni za uporabo predmetnega dela nepremičnine, o odgovornosti za povzročeno škodo in o odgovorni osebi uporabnika, ki bo pri uporabi ves čas prisotna. </w:t>
      </w:r>
    </w:p>
    <w:p w:rsidR="00DE31E7" w:rsidRPr="003D1A26" w:rsidRDefault="00DE31E7" w:rsidP="00574426">
      <w:pPr>
        <w:pStyle w:val="Default"/>
        <w:jc w:val="both"/>
        <w:rPr>
          <w:rFonts w:asciiTheme="minorHAnsi" w:hAnsiTheme="minorHAnsi" w:cstheme="minorHAnsi"/>
        </w:rPr>
      </w:pPr>
    </w:p>
    <w:p w:rsidR="00494A69" w:rsidRPr="003D1A26" w:rsidRDefault="00494A69" w:rsidP="00DE31E7">
      <w:pPr>
        <w:pStyle w:val="Default"/>
        <w:jc w:val="center"/>
        <w:rPr>
          <w:rFonts w:asciiTheme="minorHAnsi" w:hAnsiTheme="minorHAnsi" w:cstheme="minorHAnsi"/>
        </w:rPr>
      </w:pPr>
      <w:r w:rsidRPr="003D1A26">
        <w:rPr>
          <w:rFonts w:asciiTheme="minorHAnsi" w:hAnsiTheme="minorHAnsi" w:cstheme="minorHAnsi"/>
          <w:b/>
          <w:bCs/>
        </w:rPr>
        <w:t>11. člen</w:t>
      </w:r>
    </w:p>
    <w:p w:rsidR="00494A69" w:rsidRPr="003D1A26" w:rsidRDefault="00494A69" w:rsidP="00DE31E7">
      <w:pPr>
        <w:pStyle w:val="Default"/>
        <w:jc w:val="center"/>
        <w:rPr>
          <w:rFonts w:asciiTheme="minorHAnsi" w:hAnsiTheme="minorHAnsi" w:cstheme="minorHAnsi"/>
        </w:rPr>
      </w:pPr>
    </w:p>
    <w:p w:rsidR="00494A69" w:rsidRPr="003D1A26" w:rsidRDefault="00494A69" w:rsidP="00DE31E7">
      <w:pPr>
        <w:pStyle w:val="Default"/>
        <w:jc w:val="center"/>
        <w:rPr>
          <w:rFonts w:asciiTheme="minorHAnsi" w:hAnsiTheme="minorHAnsi" w:cstheme="minorHAnsi"/>
          <w:i/>
        </w:rPr>
      </w:pPr>
      <w:r w:rsidRPr="003D1A26">
        <w:rPr>
          <w:rFonts w:asciiTheme="minorHAnsi" w:hAnsiTheme="minorHAnsi" w:cstheme="minorHAnsi"/>
          <w:i/>
        </w:rPr>
        <w:t>(plačilo uporabnine)</w:t>
      </w:r>
    </w:p>
    <w:p w:rsidR="00DE31E7" w:rsidRPr="003D1A26" w:rsidRDefault="00DE31E7" w:rsidP="00DE31E7">
      <w:pPr>
        <w:pStyle w:val="Default"/>
        <w:jc w:val="center"/>
        <w:rPr>
          <w:rFonts w:asciiTheme="minorHAnsi" w:hAnsiTheme="minorHAnsi" w:cstheme="minorHAnsi"/>
          <w:i/>
        </w:rPr>
      </w:pP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Na podlagi pogodbe zavod mesečno izstavi račun uporabniku, pri enkratni oddaji pa v roku 8 dni od oddaje. Uporabniki so dolžni svoje obveznosti poravnati v skladu z zakonom. V primeru zamude plačila več kot 30 dni, se pogodba o uporabi prostorov prekine. </w:t>
      </w:r>
    </w:p>
    <w:p w:rsidR="00DE31E7" w:rsidRPr="003D1A26" w:rsidRDefault="00DE31E7" w:rsidP="00574426">
      <w:pPr>
        <w:pStyle w:val="Default"/>
        <w:jc w:val="both"/>
        <w:rPr>
          <w:rFonts w:asciiTheme="minorHAnsi" w:hAnsiTheme="minorHAnsi" w:cstheme="minorHAnsi"/>
        </w:rPr>
      </w:pPr>
    </w:p>
    <w:p w:rsidR="00494A69" w:rsidRPr="003D1A26" w:rsidRDefault="00494A69" w:rsidP="00DE31E7">
      <w:pPr>
        <w:pStyle w:val="Default"/>
        <w:jc w:val="center"/>
        <w:rPr>
          <w:rFonts w:asciiTheme="minorHAnsi" w:hAnsiTheme="minorHAnsi" w:cstheme="minorHAnsi"/>
        </w:rPr>
      </w:pPr>
      <w:r w:rsidRPr="003D1A26">
        <w:rPr>
          <w:rFonts w:asciiTheme="minorHAnsi" w:hAnsiTheme="minorHAnsi" w:cstheme="minorHAnsi"/>
          <w:b/>
          <w:bCs/>
        </w:rPr>
        <w:t>12. člen</w:t>
      </w:r>
    </w:p>
    <w:p w:rsidR="00494A69" w:rsidRPr="003D1A26" w:rsidRDefault="00494A69" w:rsidP="00DE31E7">
      <w:pPr>
        <w:pStyle w:val="Default"/>
        <w:jc w:val="center"/>
        <w:rPr>
          <w:rFonts w:asciiTheme="minorHAnsi" w:hAnsiTheme="minorHAnsi" w:cstheme="minorHAnsi"/>
        </w:rPr>
      </w:pPr>
    </w:p>
    <w:p w:rsidR="00494A69" w:rsidRPr="003D1A26" w:rsidRDefault="00494A69" w:rsidP="00DE31E7">
      <w:pPr>
        <w:pStyle w:val="Default"/>
        <w:jc w:val="center"/>
        <w:rPr>
          <w:rFonts w:asciiTheme="minorHAnsi" w:hAnsiTheme="minorHAnsi" w:cstheme="minorHAnsi"/>
          <w:i/>
        </w:rPr>
      </w:pPr>
      <w:r w:rsidRPr="003D1A26">
        <w:rPr>
          <w:rFonts w:asciiTheme="minorHAnsi" w:hAnsiTheme="minorHAnsi" w:cstheme="minorHAnsi"/>
          <w:i/>
        </w:rPr>
        <w:t>(poročilo o porabi sredstev)</w:t>
      </w:r>
    </w:p>
    <w:p w:rsidR="00DE31E7" w:rsidRPr="003D1A26" w:rsidRDefault="00DE31E7" w:rsidP="00574426">
      <w:pPr>
        <w:pStyle w:val="Default"/>
        <w:jc w:val="both"/>
        <w:rPr>
          <w:rFonts w:asciiTheme="minorHAnsi" w:hAnsiTheme="minorHAnsi" w:cstheme="minorHAnsi"/>
        </w:rPr>
      </w:pP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Sredstva, ki jih zavod pridobi iz naslova oddaje premoženja v upravljanju v uporabo, uporablja za kritje z oddajo v uporabo nastalih dodatnih stroškov, ostanek teh sredstev pa za tekoče in investicijsko vzdrževanje nepremičnin ter obnovo opreme. </w:t>
      </w: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Poročilo o prihodkih iz naslova uporabnin in porabi teh sredstev mora zavod posredovati pristojnemu organu mestne uprave najkasneje do konca februarja za preteklo koledarsko leto. </w:t>
      </w: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Pri evidentiranju in koriščenju sredstev, pridobljenih iz naslova oddaje dela premoženja, s katerim upravlja, v uporabo drugim uporabnikom, je zavod dolžan upoštevati javno-finančne predpise. </w:t>
      </w:r>
    </w:p>
    <w:p w:rsidR="00DE31E7" w:rsidRPr="003D1A26" w:rsidRDefault="00DE31E7" w:rsidP="00574426">
      <w:pPr>
        <w:pStyle w:val="Default"/>
        <w:jc w:val="both"/>
        <w:rPr>
          <w:rFonts w:asciiTheme="minorHAnsi" w:hAnsiTheme="minorHAnsi" w:cstheme="minorHAnsi"/>
        </w:rPr>
      </w:pPr>
    </w:p>
    <w:p w:rsidR="00494A69" w:rsidRPr="003D1A26" w:rsidRDefault="00494A69" w:rsidP="00DD4471">
      <w:pPr>
        <w:pStyle w:val="Default"/>
        <w:jc w:val="center"/>
        <w:rPr>
          <w:rFonts w:asciiTheme="minorHAnsi" w:hAnsiTheme="minorHAnsi" w:cstheme="minorHAnsi"/>
        </w:rPr>
      </w:pPr>
      <w:r w:rsidRPr="003D1A26">
        <w:rPr>
          <w:rFonts w:asciiTheme="minorHAnsi" w:hAnsiTheme="minorHAnsi" w:cstheme="minorHAnsi"/>
          <w:b/>
          <w:bCs/>
        </w:rPr>
        <w:t>13. člen</w:t>
      </w:r>
    </w:p>
    <w:p w:rsidR="00494A69" w:rsidRPr="003D1A26" w:rsidRDefault="00494A69" w:rsidP="00DD4471">
      <w:pPr>
        <w:pStyle w:val="Default"/>
        <w:jc w:val="center"/>
        <w:rPr>
          <w:rFonts w:asciiTheme="minorHAnsi" w:hAnsiTheme="minorHAnsi" w:cstheme="minorHAnsi"/>
        </w:rPr>
      </w:pPr>
    </w:p>
    <w:p w:rsidR="00494A69" w:rsidRPr="003D1A26" w:rsidRDefault="00494A69" w:rsidP="00DD4471">
      <w:pPr>
        <w:pStyle w:val="Default"/>
        <w:jc w:val="center"/>
        <w:rPr>
          <w:rFonts w:asciiTheme="minorHAnsi" w:hAnsiTheme="minorHAnsi" w:cstheme="minorHAnsi"/>
          <w:i/>
        </w:rPr>
      </w:pPr>
      <w:r w:rsidRPr="003D1A26">
        <w:rPr>
          <w:rFonts w:asciiTheme="minorHAnsi" w:hAnsiTheme="minorHAnsi" w:cstheme="minorHAnsi"/>
          <w:i/>
        </w:rPr>
        <w:t>(evidence)</w:t>
      </w:r>
    </w:p>
    <w:p w:rsidR="00041D28" w:rsidRPr="003D1A26" w:rsidRDefault="00041D28" w:rsidP="00574426">
      <w:pPr>
        <w:pStyle w:val="Default"/>
        <w:jc w:val="both"/>
        <w:rPr>
          <w:rFonts w:asciiTheme="minorHAnsi" w:hAnsiTheme="minorHAnsi" w:cstheme="minorHAnsi"/>
        </w:rPr>
      </w:pPr>
    </w:p>
    <w:p w:rsidR="00494A69" w:rsidRPr="003D1A26"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Zavod mora voditi evidenco uporabnikov prostorov, drugih nepremičnin in opreme. Iz evidence morajo biti razvidni podatki: </w:t>
      </w:r>
    </w:p>
    <w:p w:rsidR="00494A69" w:rsidRPr="003D1A26" w:rsidRDefault="00494A69" w:rsidP="00574426">
      <w:pPr>
        <w:pStyle w:val="Default"/>
        <w:spacing w:after="17"/>
        <w:jc w:val="both"/>
        <w:rPr>
          <w:rFonts w:asciiTheme="minorHAnsi" w:hAnsiTheme="minorHAnsi" w:cstheme="minorHAnsi"/>
        </w:rPr>
      </w:pPr>
      <w:r w:rsidRPr="003D1A26">
        <w:rPr>
          <w:rFonts w:asciiTheme="minorHAnsi" w:hAnsiTheme="minorHAnsi" w:cstheme="minorHAnsi"/>
        </w:rPr>
        <w:lastRenderedPageBreak/>
        <w:t xml:space="preserve">- naziv uporabnika </w:t>
      </w:r>
    </w:p>
    <w:p w:rsidR="00494A69" w:rsidRPr="003D1A26" w:rsidRDefault="00494A69" w:rsidP="00574426">
      <w:pPr>
        <w:pStyle w:val="Default"/>
        <w:spacing w:after="17"/>
        <w:jc w:val="both"/>
        <w:rPr>
          <w:rFonts w:asciiTheme="minorHAnsi" w:hAnsiTheme="minorHAnsi" w:cstheme="minorHAnsi"/>
        </w:rPr>
      </w:pPr>
      <w:r w:rsidRPr="003D1A26">
        <w:rPr>
          <w:rFonts w:asciiTheme="minorHAnsi" w:hAnsiTheme="minorHAnsi" w:cstheme="minorHAnsi"/>
        </w:rPr>
        <w:t xml:space="preserve">- vsebina dejavnosti </w:t>
      </w:r>
    </w:p>
    <w:p w:rsidR="00494A69" w:rsidRPr="003D1A26" w:rsidRDefault="00494A69" w:rsidP="00574426">
      <w:pPr>
        <w:pStyle w:val="Default"/>
        <w:spacing w:after="17"/>
        <w:jc w:val="both"/>
        <w:rPr>
          <w:rFonts w:asciiTheme="minorHAnsi" w:hAnsiTheme="minorHAnsi" w:cstheme="minorHAnsi"/>
        </w:rPr>
      </w:pPr>
      <w:r w:rsidRPr="003D1A26">
        <w:rPr>
          <w:rFonts w:asciiTheme="minorHAnsi" w:hAnsiTheme="minorHAnsi" w:cstheme="minorHAnsi"/>
        </w:rPr>
        <w:t xml:space="preserve">- odgovorna oseba uporabnika </w:t>
      </w:r>
    </w:p>
    <w:p w:rsidR="00494A69" w:rsidRDefault="00494A69" w:rsidP="00574426">
      <w:pPr>
        <w:pStyle w:val="Default"/>
        <w:jc w:val="both"/>
        <w:rPr>
          <w:rFonts w:asciiTheme="minorHAnsi" w:hAnsiTheme="minorHAnsi" w:cstheme="minorHAnsi"/>
        </w:rPr>
      </w:pPr>
      <w:r w:rsidRPr="003D1A26">
        <w:rPr>
          <w:rFonts w:asciiTheme="minorHAnsi" w:hAnsiTheme="minorHAnsi" w:cstheme="minorHAnsi"/>
        </w:rPr>
        <w:t xml:space="preserve">- čas uporabe (urnik) </w:t>
      </w:r>
    </w:p>
    <w:p w:rsidR="003D1A26" w:rsidRPr="003D1A26" w:rsidRDefault="003D1A26" w:rsidP="003D1A26">
      <w:pPr>
        <w:pStyle w:val="Default"/>
        <w:spacing w:after="19"/>
        <w:rPr>
          <w:rFonts w:asciiTheme="minorHAnsi" w:hAnsiTheme="minorHAnsi" w:cstheme="minorHAnsi"/>
        </w:rPr>
      </w:pPr>
      <w:r w:rsidRPr="003D1A26">
        <w:rPr>
          <w:rFonts w:asciiTheme="minorHAnsi" w:hAnsiTheme="minorHAnsi" w:cstheme="minorHAnsi"/>
        </w:rPr>
        <w:t xml:space="preserve">- cena in pogodbena vrednost </w:t>
      </w:r>
    </w:p>
    <w:p w:rsidR="003D1A26" w:rsidRPr="003D1A26" w:rsidRDefault="003D1A26" w:rsidP="003D1A26">
      <w:pPr>
        <w:pStyle w:val="Default"/>
        <w:rPr>
          <w:rFonts w:asciiTheme="minorHAnsi" w:hAnsiTheme="minorHAnsi" w:cstheme="minorHAnsi"/>
        </w:rPr>
      </w:pPr>
      <w:r w:rsidRPr="003D1A26">
        <w:rPr>
          <w:rFonts w:asciiTheme="minorHAnsi" w:hAnsiTheme="minorHAnsi" w:cstheme="minorHAnsi"/>
        </w:rPr>
        <w:t xml:space="preserve">- število udeležencev. </w:t>
      </w:r>
    </w:p>
    <w:p w:rsidR="003D1A26" w:rsidRPr="003D1A26" w:rsidRDefault="003D1A26" w:rsidP="003D1A26">
      <w:pPr>
        <w:pStyle w:val="Default"/>
        <w:rPr>
          <w:rFonts w:asciiTheme="minorHAnsi" w:hAnsiTheme="minorHAnsi" w:cstheme="minorHAnsi"/>
        </w:rPr>
      </w:pPr>
    </w:p>
    <w:p w:rsidR="003D1A26" w:rsidRPr="003D1A26" w:rsidRDefault="003D1A26" w:rsidP="003D1A26">
      <w:pPr>
        <w:pStyle w:val="Default"/>
        <w:jc w:val="center"/>
        <w:rPr>
          <w:rFonts w:asciiTheme="minorHAnsi" w:hAnsiTheme="minorHAnsi" w:cstheme="minorHAnsi"/>
        </w:rPr>
      </w:pPr>
      <w:r w:rsidRPr="003D1A26">
        <w:rPr>
          <w:rFonts w:asciiTheme="minorHAnsi" w:hAnsiTheme="minorHAnsi" w:cstheme="minorHAnsi"/>
          <w:b/>
          <w:bCs/>
        </w:rPr>
        <w:t>14. člen</w:t>
      </w:r>
    </w:p>
    <w:p w:rsidR="003D1A26" w:rsidRPr="003D1A26" w:rsidRDefault="003D1A26" w:rsidP="003D1A26">
      <w:pPr>
        <w:pStyle w:val="Default"/>
        <w:jc w:val="center"/>
        <w:rPr>
          <w:rFonts w:asciiTheme="minorHAnsi" w:hAnsiTheme="minorHAnsi" w:cstheme="minorHAnsi"/>
        </w:rPr>
      </w:pPr>
    </w:p>
    <w:p w:rsidR="003D1A26" w:rsidRPr="003D1A26" w:rsidRDefault="003D1A26" w:rsidP="003D1A26">
      <w:pPr>
        <w:pStyle w:val="Default"/>
        <w:jc w:val="center"/>
        <w:rPr>
          <w:rFonts w:asciiTheme="minorHAnsi" w:hAnsiTheme="minorHAnsi" w:cstheme="minorHAnsi"/>
          <w:i/>
        </w:rPr>
      </w:pPr>
      <w:r w:rsidRPr="003D1A26">
        <w:rPr>
          <w:rFonts w:asciiTheme="minorHAnsi" w:hAnsiTheme="minorHAnsi" w:cstheme="minorHAnsi"/>
          <w:i/>
        </w:rPr>
        <w:t>(veljavnost pravilnika)</w:t>
      </w:r>
    </w:p>
    <w:p w:rsidR="003D1A26" w:rsidRPr="003D1A26" w:rsidRDefault="003D1A26" w:rsidP="003D1A26">
      <w:pPr>
        <w:pStyle w:val="Default"/>
        <w:jc w:val="center"/>
        <w:rPr>
          <w:rFonts w:asciiTheme="minorHAnsi" w:hAnsiTheme="minorHAnsi" w:cstheme="minorHAnsi"/>
        </w:rPr>
      </w:pPr>
    </w:p>
    <w:p w:rsidR="003D1A26" w:rsidRPr="003D1A26" w:rsidRDefault="003D1A26" w:rsidP="003D1A26">
      <w:pPr>
        <w:pStyle w:val="Default"/>
        <w:rPr>
          <w:rFonts w:asciiTheme="minorHAnsi" w:hAnsiTheme="minorHAnsi" w:cstheme="minorHAnsi"/>
        </w:rPr>
      </w:pPr>
      <w:r w:rsidRPr="003D1A26">
        <w:rPr>
          <w:rFonts w:asciiTheme="minorHAnsi" w:hAnsiTheme="minorHAnsi" w:cstheme="minorHAnsi"/>
        </w:rPr>
        <w:t xml:space="preserve">Pravilnik začne veljati naslednji dan po sprejemu na svetu zavoda. </w:t>
      </w:r>
    </w:p>
    <w:p w:rsidR="003D1A26" w:rsidRPr="003D1A26" w:rsidRDefault="003D1A26" w:rsidP="003D1A26">
      <w:pPr>
        <w:pStyle w:val="Default"/>
        <w:rPr>
          <w:rFonts w:asciiTheme="minorHAnsi" w:hAnsiTheme="minorHAnsi" w:cstheme="minorHAnsi"/>
        </w:rPr>
      </w:pPr>
    </w:p>
    <w:p w:rsidR="003D1A26" w:rsidRPr="003D1A26" w:rsidRDefault="003D1A26" w:rsidP="003D1A26">
      <w:pPr>
        <w:pStyle w:val="Default"/>
        <w:rPr>
          <w:rFonts w:asciiTheme="minorHAnsi" w:hAnsiTheme="minorHAnsi" w:cstheme="minorHAnsi"/>
        </w:rPr>
      </w:pPr>
    </w:p>
    <w:p w:rsidR="003D1A26" w:rsidRPr="003D1A26" w:rsidRDefault="003D1A26" w:rsidP="003D1A26">
      <w:pPr>
        <w:pStyle w:val="Default"/>
        <w:ind w:left="4248" w:firstLine="708"/>
        <w:rPr>
          <w:rFonts w:asciiTheme="minorHAnsi" w:hAnsiTheme="minorHAnsi" w:cstheme="minorHAnsi"/>
        </w:rPr>
      </w:pPr>
    </w:p>
    <w:p w:rsidR="003D1A26" w:rsidRPr="003D1A26" w:rsidRDefault="003D1A26" w:rsidP="003D1A26">
      <w:pPr>
        <w:pStyle w:val="Default"/>
        <w:ind w:left="4248" w:firstLine="708"/>
        <w:rPr>
          <w:rFonts w:asciiTheme="minorHAnsi" w:hAnsiTheme="minorHAnsi" w:cstheme="minorHAnsi"/>
        </w:rPr>
      </w:pPr>
      <w:r w:rsidRPr="003D1A26">
        <w:rPr>
          <w:rFonts w:asciiTheme="minorHAnsi" w:hAnsiTheme="minorHAnsi" w:cstheme="minorHAnsi"/>
        </w:rPr>
        <w:t>Predsednica sveta zavoda</w:t>
      </w:r>
      <w:r w:rsidR="0032256C">
        <w:rPr>
          <w:rFonts w:asciiTheme="minorHAnsi" w:hAnsiTheme="minorHAnsi" w:cstheme="minorHAnsi"/>
        </w:rPr>
        <w:t>:</w:t>
      </w:r>
      <w:r w:rsidRPr="003D1A26">
        <w:rPr>
          <w:rFonts w:asciiTheme="minorHAnsi" w:hAnsiTheme="minorHAnsi" w:cstheme="minorHAnsi"/>
        </w:rPr>
        <w:t xml:space="preserve"> </w:t>
      </w:r>
    </w:p>
    <w:p w:rsidR="003D1A26" w:rsidRPr="003D1A26" w:rsidRDefault="003D1A26" w:rsidP="003D1A26">
      <w:pPr>
        <w:pStyle w:val="Default"/>
        <w:rPr>
          <w:rFonts w:asciiTheme="minorHAnsi" w:hAnsiTheme="minorHAnsi" w:cstheme="minorHAnsi"/>
        </w:rPr>
      </w:pPr>
      <w:r w:rsidRPr="003D1A26">
        <w:rPr>
          <w:rFonts w:asciiTheme="minorHAnsi" w:hAnsiTheme="minorHAnsi" w:cstheme="minorHAnsi"/>
        </w:rPr>
        <w:tab/>
      </w:r>
      <w:r w:rsidRPr="003D1A26">
        <w:rPr>
          <w:rFonts w:asciiTheme="minorHAnsi" w:hAnsiTheme="minorHAnsi" w:cstheme="minorHAnsi"/>
        </w:rPr>
        <w:tab/>
      </w:r>
      <w:r w:rsidRPr="003D1A26">
        <w:rPr>
          <w:rFonts w:asciiTheme="minorHAnsi" w:hAnsiTheme="minorHAnsi" w:cstheme="minorHAnsi"/>
        </w:rPr>
        <w:tab/>
      </w:r>
      <w:r w:rsidRPr="003D1A26">
        <w:rPr>
          <w:rFonts w:asciiTheme="minorHAnsi" w:hAnsiTheme="minorHAnsi" w:cstheme="minorHAnsi"/>
        </w:rPr>
        <w:tab/>
      </w:r>
      <w:r w:rsidRPr="003D1A26">
        <w:rPr>
          <w:rFonts w:asciiTheme="minorHAnsi" w:hAnsiTheme="minorHAnsi" w:cstheme="minorHAnsi"/>
        </w:rPr>
        <w:tab/>
      </w:r>
      <w:r w:rsidRPr="003D1A26">
        <w:rPr>
          <w:rFonts w:asciiTheme="minorHAnsi" w:hAnsiTheme="minorHAnsi" w:cstheme="minorHAnsi"/>
        </w:rPr>
        <w:tab/>
      </w:r>
    </w:p>
    <w:p w:rsidR="003D1A26" w:rsidRPr="003D1A26" w:rsidRDefault="003D1A26" w:rsidP="003D1A26">
      <w:pPr>
        <w:pStyle w:val="Default"/>
        <w:ind w:left="4248" w:firstLine="708"/>
        <w:rPr>
          <w:rFonts w:asciiTheme="minorHAnsi" w:hAnsiTheme="minorHAnsi" w:cstheme="minorHAnsi"/>
        </w:rPr>
      </w:pPr>
      <w:r w:rsidRPr="003D1A26">
        <w:rPr>
          <w:rFonts w:asciiTheme="minorHAnsi" w:hAnsiTheme="minorHAnsi" w:cstheme="minorHAnsi"/>
        </w:rPr>
        <w:t xml:space="preserve">Nina Malajner, prof. </w:t>
      </w:r>
    </w:p>
    <w:p w:rsidR="003D1A26" w:rsidRPr="003D1A26" w:rsidRDefault="003D1A26" w:rsidP="003D1A26">
      <w:pPr>
        <w:pStyle w:val="Default"/>
        <w:ind w:left="4248" w:firstLine="708"/>
        <w:rPr>
          <w:rFonts w:asciiTheme="minorHAnsi" w:hAnsiTheme="minorHAnsi" w:cstheme="minorHAnsi"/>
        </w:rPr>
      </w:pPr>
    </w:p>
    <w:p w:rsidR="003D1A26" w:rsidRPr="003D1A26" w:rsidRDefault="003D1A26" w:rsidP="003D1A26">
      <w:pPr>
        <w:pStyle w:val="Default"/>
        <w:ind w:left="4248" w:firstLine="708"/>
        <w:rPr>
          <w:rFonts w:asciiTheme="minorHAnsi" w:hAnsiTheme="minorHAnsi" w:cstheme="minorHAnsi"/>
        </w:rPr>
      </w:pPr>
    </w:p>
    <w:p w:rsidR="003D1A26" w:rsidRPr="003D1A26" w:rsidRDefault="003D1A26" w:rsidP="003D1A26">
      <w:pPr>
        <w:pStyle w:val="Default"/>
        <w:ind w:left="4248" w:firstLine="708"/>
        <w:rPr>
          <w:rFonts w:asciiTheme="minorHAnsi" w:hAnsiTheme="minorHAnsi" w:cstheme="minorHAnsi"/>
        </w:rPr>
      </w:pPr>
    </w:p>
    <w:p w:rsidR="003D1A26" w:rsidRPr="003D1A26" w:rsidRDefault="003D1A26" w:rsidP="003D1A26">
      <w:pPr>
        <w:pStyle w:val="Default"/>
        <w:rPr>
          <w:rFonts w:asciiTheme="minorHAnsi" w:hAnsiTheme="minorHAnsi" w:cstheme="minorHAnsi"/>
        </w:rPr>
      </w:pPr>
      <w:r>
        <w:rPr>
          <w:rFonts w:asciiTheme="minorHAnsi" w:hAnsiTheme="minorHAnsi" w:cstheme="minorHAnsi"/>
        </w:rPr>
        <w:t>Maribor, 3</w:t>
      </w:r>
      <w:r w:rsidRPr="003D1A26">
        <w:rPr>
          <w:rFonts w:asciiTheme="minorHAnsi" w:hAnsiTheme="minorHAnsi" w:cstheme="minorHAnsi"/>
        </w:rPr>
        <w:t>. 3. 2020</w:t>
      </w:r>
    </w:p>
    <w:p w:rsidR="003D1A26" w:rsidRPr="003D1A26" w:rsidRDefault="003D1A26" w:rsidP="003D1A26">
      <w:pPr>
        <w:rPr>
          <w:rFonts w:cstheme="minorHAnsi"/>
          <w:sz w:val="24"/>
          <w:szCs w:val="24"/>
        </w:rPr>
      </w:pPr>
    </w:p>
    <w:p w:rsidR="003D1A26" w:rsidRPr="003D1A26" w:rsidRDefault="003D1A26" w:rsidP="00574426">
      <w:pPr>
        <w:pStyle w:val="Default"/>
        <w:jc w:val="both"/>
        <w:rPr>
          <w:rFonts w:asciiTheme="minorHAnsi" w:hAnsiTheme="minorHAnsi" w:cstheme="minorHAnsi"/>
        </w:rPr>
      </w:pPr>
    </w:p>
    <w:p w:rsidR="00494A69" w:rsidRPr="003D1A26" w:rsidRDefault="00494A69" w:rsidP="00574426">
      <w:pPr>
        <w:pStyle w:val="Default"/>
        <w:jc w:val="both"/>
        <w:rPr>
          <w:rFonts w:asciiTheme="minorHAnsi" w:hAnsiTheme="minorHAnsi" w:cstheme="minorHAnsi"/>
        </w:rPr>
      </w:pPr>
      <w:bookmarkStart w:id="0" w:name="_GoBack"/>
      <w:bookmarkEnd w:id="0"/>
    </w:p>
    <w:sectPr w:rsidR="00494A69" w:rsidRPr="003D1A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7A0" w:rsidRDefault="003037A0" w:rsidP="003D1A26">
      <w:pPr>
        <w:spacing w:after="0" w:line="240" w:lineRule="auto"/>
      </w:pPr>
      <w:r>
        <w:separator/>
      </w:r>
    </w:p>
  </w:endnote>
  <w:endnote w:type="continuationSeparator" w:id="0">
    <w:p w:rsidR="003037A0" w:rsidRDefault="003037A0" w:rsidP="003D1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altName w:val="Corsiva"/>
    <w:panose1 w:val="03010101010201010101"/>
    <w:charset w:val="EE"/>
    <w:family w:val="script"/>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7A0" w:rsidRDefault="003037A0" w:rsidP="003D1A26">
      <w:pPr>
        <w:spacing w:after="0" w:line="240" w:lineRule="auto"/>
      </w:pPr>
      <w:r>
        <w:separator/>
      </w:r>
    </w:p>
  </w:footnote>
  <w:footnote w:type="continuationSeparator" w:id="0">
    <w:p w:rsidR="003037A0" w:rsidRDefault="003037A0" w:rsidP="003D1A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75E"/>
    <w:multiLevelType w:val="hybridMultilevel"/>
    <w:tmpl w:val="BA0E51D0"/>
    <w:lvl w:ilvl="0" w:tplc="CCFC9196">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4A"/>
    <w:rsid w:val="00041D28"/>
    <w:rsid w:val="001F1D4C"/>
    <w:rsid w:val="003037A0"/>
    <w:rsid w:val="00307227"/>
    <w:rsid w:val="0032256C"/>
    <w:rsid w:val="003D1A26"/>
    <w:rsid w:val="00494A69"/>
    <w:rsid w:val="005342B5"/>
    <w:rsid w:val="0053475B"/>
    <w:rsid w:val="005508B5"/>
    <w:rsid w:val="00574426"/>
    <w:rsid w:val="005E0B0C"/>
    <w:rsid w:val="00636EC0"/>
    <w:rsid w:val="00646F05"/>
    <w:rsid w:val="00737EDD"/>
    <w:rsid w:val="007D1C1E"/>
    <w:rsid w:val="009F6B8F"/>
    <w:rsid w:val="00A86798"/>
    <w:rsid w:val="00B072FB"/>
    <w:rsid w:val="00B9402F"/>
    <w:rsid w:val="00C114CF"/>
    <w:rsid w:val="00C26752"/>
    <w:rsid w:val="00DD4471"/>
    <w:rsid w:val="00DE31E7"/>
    <w:rsid w:val="00E6644A"/>
    <w:rsid w:val="00F577FE"/>
    <w:rsid w:val="00F61722"/>
    <w:rsid w:val="00FB51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279D"/>
  <w15:docId w15:val="{AAEB4C42-4499-4957-B71D-4F449BCA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494A69"/>
    <w:pPr>
      <w:autoSpaceDE w:val="0"/>
      <w:autoSpaceDN w:val="0"/>
      <w:adjustRightInd w:val="0"/>
      <w:spacing w:after="0" w:line="240" w:lineRule="auto"/>
    </w:pPr>
    <w:rPr>
      <w:rFonts w:ascii="Monotype Corsiva" w:hAnsi="Monotype Corsiva" w:cs="Monotype Corsiva"/>
      <w:color w:val="000000"/>
      <w:sz w:val="24"/>
      <w:szCs w:val="24"/>
    </w:rPr>
  </w:style>
  <w:style w:type="paragraph" w:styleId="Glava">
    <w:name w:val="header"/>
    <w:basedOn w:val="Navaden"/>
    <w:link w:val="GlavaZnak"/>
    <w:uiPriority w:val="99"/>
    <w:unhideWhenUsed/>
    <w:rsid w:val="003D1A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D1A26"/>
  </w:style>
  <w:style w:type="paragraph" w:styleId="Noga">
    <w:name w:val="footer"/>
    <w:basedOn w:val="Navaden"/>
    <w:link w:val="NogaZnak"/>
    <w:uiPriority w:val="99"/>
    <w:unhideWhenUsed/>
    <w:rsid w:val="003D1A26"/>
    <w:pPr>
      <w:tabs>
        <w:tab w:val="center" w:pos="4536"/>
        <w:tab w:val="right" w:pos="9072"/>
      </w:tabs>
      <w:spacing w:after="0" w:line="240" w:lineRule="auto"/>
    </w:pPr>
  </w:style>
  <w:style w:type="character" w:customStyle="1" w:styleId="NogaZnak">
    <w:name w:val="Noga Znak"/>
    <w:basedOn w:val="Privzetapisavaodstavka"/>
    <w:link w:val="Noga"/>
    <w:uiPriority w:val="99"/>
    <w:rsid w:val="003D1A26"/>
  </w:style>
  <w:style w:type="paragraph" w:styleId="Besedilooblaka">
    <w:name w:val="Balloon Text"/>
    <w:basedOn w:val="Navaden"/>
    <w:link w:val="BesedilooblakaZnak"/>
    <w:uiPriority w:val="99"/>
    <w:semiHidden/>
    <w:unhideWhenUsed/>
    <w:rsid w:val="00FB51C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51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6903</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Uporabnik sistema Windows</cp:lastModifiedBy>
  <cp:revision>2</cp:revision>
  <cp:lastPrinted>2020-03-04T08:13:00Z</cp:lastPrinted>
  <dcterms:created xsi:type="dcterms:W3CDTF">2021-08-03T09:45:00Z</dcterms:created>
  <dcterms:modified xsi:type="dcterms:W3CDTF">2021-08-03T09:45:00Z</dcterms:modified>
</cp:coreProperties>
</file>